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F226" w14:textId="2388B4CA" w:rsidR="00C96E2F" w:rsidRDefault="004834AB" w:rsidP="00C31E98">
      <w:pPr>
        <w:tabs>
          <w:tab w:val="center" w:pos="4680"/>
          <w:tab w:val="left" w:pos="8780"/>
          <w:tab w:val="right" w:pos="9360"/>
        </w:tabs>
        <w:jc w:val="center"/>
        <w:rPr>
          <w:sz w:val="18"/>
        </w:rPr>
      </w:pPr>
      <w:r>
        <w:rPr>
          <w:noProof/>
        </w:rPr>
        <w:drawing>
          <wp:anchor distT="0" distB="0" distL="114300" distR="114300" simplePos="0" relativeHeight="251661312" behindDoc="1" locked="0" layoutInCell="1" allowOverlap="1" wp14:anchorId="7C195CA0" wp14:editId="1499C692">
            <wp:simplePos x="0" y="0"/>
            <wp:positionH relativeFrom="page">
              <wp:posOffset>278765</wp:posOffset>
            </wp:positionH>
            <wp:positionV relativeFrom="page">
              <wp:posOffset>193675</wp:posOffset>
            </wp:positionV>
            <wp:extent cx="7209790" cy="9626600"/>
            <wp:effectExtent l="0" t="0" r="0" b="0"/>
            <wp:wrapNone/>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209790" cy="9626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215900" distL="114300" distR="114300" simplePos="0" relativeHeight="251662336" behindDoc="0" locked="0" layoutInCell="1" allowOverlap="1" wp14:anchorId="66335DB6" wp14:editId="1839FC04">
            <wp:simplePos x="0" y="0"/>
            <wp:positionH relativeFrom="page">
              <wp:posOffset>3385820</wp:posOffset>
            </wp:positionH>
            <wp:positionV relativeFrom="page">
              <wp:posOffset>753745</wp:posOffset>
            </wp:positionV>
            <wp:extent cx="995045" cy="1241425"/>
            <wp:effectExtent l="0" t="0" r="0" b="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95045" cy="12414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4400EE31" wp14:editId="24277180">
                <wp:simplePos x="0" y="0"/>
                <wp:positionH relativeFrom="page">
                  <wp:posOffset>0</wp:posOffset>
                </wp:positionH>
                <wp:positionV relativeFrom="page">
                  <wp:posOffset>8954</wp:posOffset>
                </wp:positionV>
                <wp:extent cx="7772400" cy="1269873"/>
                <wp:effectExtent l="0" t="0" r="0" b="6985"/>
                <wp:wrapNone/>
                <wp:docPr id="9" name="Rectangle 9"/>
                <wp:cNvGraphicFramePr/>
                <a:graphic xmlns:a="http://schemas.openxmlformats.org/drawingml/2006/main">
                  <a:graphicData uri="http://schemas.microsoft.com/office/word/2010/wordprocessingShape">
                    <wps:wsp>
                      <wps:cNvSpPr/>
                      <wps:spPr>
                        <a:xfrm>
                          <a:off x="0" y="0"/>
                          <a:ext cx="7772400" cy="126987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993B" id="Rectangle 9" o:spid="_x0000_s1026" style="position:absolute;margin-left:0;margin-top:.7pt;width:612pt;height:10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" fillcolor="#1f497d [3215]" stroked="f" strokeweight="2pt">
                <w10:wrap anchorx="page" anchory="page"/>
              </v:rect>
            </w:pict>
          </mc:Fallback>
        </mc:AlternateContent>
      </w:r>
    </w:p>
    <w:p w14:paraId="6E6B648F" w14:textId="371F815F" w:rsidR="00C96E2F" w:rsidRDefault="00C96E2F" w:rsidP="00C31E98">
      <w:pPr>
        <w:jc w:val="center"/>
        <w:rPr>
          <w:sz w:val="18"/>
        </w:rPr>
      </w:pPr>
    </w:p>
    <w:p w14:paraId="28FDAA1A" w14:textId="2C5046C6" w:rsidR="00C96E2F" w:rsidRDefault="00C96E2F" w:rsidP="00C31E98">
      <w:pPr>
        <w:jc w:val="center"/>
        <w:rPr>
          <w:sz w:val="18"/>
        </w:rPr>
      </w:pPr>
    </w:p>
    <w:p w14:paraId="26736D81" w14:textId="4C514141" w:rsidR="00C96E2F" w:rsidRDefault="00C96E2F" w:rsidP="00C31E98">
      <w:pPr>
        <w:jc w:val="center"/>
        <w:rPr>
          <w:sz w:val="18"/>
        </w:rPr>
      </w:pPr>
    </w:p>
    <w:p w14:paraId="353CC156" w14:textId="4241EA1D" w:rsidR="00C96E2F" w:rsidRDefault="00C96E2F" w:rsidP="00C31E98">
      <w:pPr>
        <w:jc w:val="center"/>
        <w:rPr>
          <w:sz w:val="18"/>
        </w:rPr>
      </w:pPr>
    </w:p>
    <w:p w14:paraId="76D1C10D" w14:textId="329555DB" w:rsidR="00C96E2F" w:rsidRDefault="00C96E2F" w:rsidP="00C31E98">
      <w:pPr>
        <w:jc w:val="center"/>
        <w:rPr>
          <w:sz w:val="18"/>
        </w:rPr>
      </w:pPr>
    </w:p>
    <w:p w14:paraId="67E8147E" w14:textId="69B2E2F6" w:rsidR="00C96E2F" w:rsidRDefault="00C96E2F" w:rsidP="00C31E98">
      <w:pPr>
        <w:jc w:val="center"/>
        <w:rPr>
          <w:sz w:val="18"/>
        </w:rPr>
      </w:pPr>
    </w:p>
    <w:p w14:paraId="22F32DDE" w14:textId="42702B6B" w:rsidR="002752B7" w:rsidRDefault="002752B7" w:rsidP="00C31E98">
      <w:pPr>
        <w:pStyle w:val="Header"/>
        <w:jc w:val="center"/>
      </w:pPr>
      <w:r>
        <w:rPr>
          <w:noProof/>
        </w:rPr>
        <mc:AlternateContent>
          <mc:Choice Requires="wps">
            <w:drawing>
              <wp:anchor distT="0" distB="0" distL="114300" distR="114300" simplePos="0" relativeHeight="251659264" behindDoc="1" locked="0" layoutInCell="1" allowOverlap="1" wp14:anchorId="436ABFD0" wp14:editId="64F59C66">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BCEAF"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p>
    <w:p w14:paraId="4D6720E1" w14:textId="125C5A79" w:rsidR="00C96E2F" w:rsidRDefault="00C96E2F" w:rsidP="00C31E98">
      <w:pPr>
        <w:jc w:val="center"/>
        <w:rPr>
          <w:sz w:val="18"/>
        </w:rPr>
      </w:pPr>
    </w:p>
    <w:p w14:paraId="0865424A" w14:textId="1F877319" w:rsidR="00C96E2F" w:rsidRDefault="00C96E2F" w:rsidP="00C31E98">
      <w:pPr>
        <w:tabs>
          <w:tab w:val="left" w:pos="2653"/>
        </w:tabs>
        <w:jc w:val="center"/>
      </w:pPr>
    </w:p>
    <w:p w14:paraId="2A57427A" w14:textId="3FD6F26E" w:rsidR="004834AB" w:rsidRDefault="004834AB" w:rsidP="00C31E98">
      <w:pPr>
        <w:tabs>
          <w:tab w:val="left" w:pos="2653"/>
        </w:tabs>
        <w:jc w:val="center"/>
      </w:pPr>
    </w:p>
    <w:p w14:paraId="2D55735B" w14:textId="3E82B326" w:rsidR="004834AB" w:rsidRPr="00DF32C3" w:rsidRDefault="004834AB" w:rsidP="004834AB">
      <w:pPr>
        <w:pStyle w:val="FFATitle"/>
        <w:jc w:val="center"/>
        <w:rPr>
          <w:rFonts w:ascii="Anton" w:hAnsi="Anton"/>
          <w:sz w:val="72"/>
          <w:szCs w:val="72"/>
        </w:rPr>
      </w:pPr>
      <w:r>
        <w:rPr>
          <w:rFonts w:ascii="Anton" w:hAnsi="Anton"/>
          <w:sz w:val="72"/>
          <w:szCs w:val="72"/>
        </w:rPr>
        <w:t>Parliamentary Procedure</w:t>
      </w:r>
    </w:p>
    <w:p w14:paraId="341F3C34" w14:textId="77777777" w:rsidR="004834AB" w:rsidRPr="00BC4F28" w:rsidRDefault="004834AB" w:rsidP="00C31E98">
      <w:pPr>
        <w:tabs>
          <w:tab w:val="left" w:pos="2653"/>
        </w:tabs>
        <w:jc w:val="center"/>
      </w:pPr>
    </w:p>
    <w:p w14:paraId="24A71BDD" w14:textId="6622D14B" w:rsidR="005E2D0A" w:rsidRDefault="005E2D0A"/>
    <w:p w14:paraId="2FACCF99" w14:textId="14275CD6" w:rsidR="005E2D0A" w:rsidRDefault="005E2D0A" w:rsidP="002752B7">
      <w:pPr>
        <w:tabs>
          <w:tab w:val="left" w:pos="5133"/>
        </w:tabs>
        <w:jc w:val="both"/>
        <w:sectPr w:rsidR="005E2D0A" w:rsidSect="00316ADA">
          <w:headerReference w:type="default" r:id="rId14"/>
          <w:footerReference w:type="first" r:id="rId15"/>
          <w:pgSz w:w="12240" w:h="15840"/>
          <w:pgMar w:top="1530" w:right="1440" w:bottom="1440" w:left="1440" w:header="216" w:footer="259" w:gutter="0"/>
          <w:cols w:space="720"/>
          <w:titlePg/>
          <w:docGrid w:linePitch="360"/>
        </w:sectPr>
      </w:pPr>
    </w:p>
    <w:p w14:paraId="24787466" w14:textId="0A58A82D" w:rsidR="00FA3B1B" w:rsidRDefault="00FA3B1B">
      <w:pP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br w:type="page"/>
      </w:r>
    </w:p>
    <w:p w14:paraId="286E556D" w14:textId="109E503A" w:rsidR="00C662E5" w:rsidRPr="00C662E5" w:rsidRDefault="00C662E5" w:rsidP="00C31E98">
      <w:pPr>
        <w:widowControl w:val="0"/>
        <w:suppressAutoHyphens/>
        <w:autoSpaceDE w:val="0"/>
        <w:autoSpaceDN w:val="0"/>
        <w:adjustRightInd w:val="0"/>
        <w:spacing w:before="120" w:line="240" w:lineRule="auto"/>
        <w:textAlignment w:val="center"/>
        <w:rPr>
          <w:rFonts w:ascii="Anton" w:eastAsia="MS Mincho" w:hAnsi="Anton" w:cs="MinionPro-Regular"/>
          <w:bCs/>
          <w:color w:val="004C97"/>
          <w:sz w:val="38"/>
          <w:szCs w:val="38"/>
          <w:lang w:eastAsia="ja-JP"/>
        </w:rPr>
      </w:pPr>
      <w:r w:rsidRPr="00C662E5">
        <w:rPr>
          <w:rFonts w:ascii="Anton" w:eastAsia="MS Mincho" w:hAnsi="Anton" w:cs="MinionPro-Regular"/>
          <w:bCs/>
          <w:color w:val="004C97"/>
          <w:sz w:val="38"/>
          <w:szCs w:val="38"/>
          <w:lang w:eastAsia="ja-JP"/>
        </w:rPr>
        <w:lastRenderedPageBreak/>
        <w:t>Purpose</w:t>
      </w:r>
    </w:p>
    <w:p w14:paraId="2BD00F04" w14:textId="7D318ECB" w:rsidR="00C662E5" w:rsidRPr="00E54B35" w:rsidRDefault="00C662E5" w:rsidP="00C662E5">
      <w:pPr>
        <w:widowControl w:val="0"/>
        <w:suppressAutoHyphens/>
        <w:autoSpaceDE w:val="0"/>
        <w:autoSpaceDN w:val="0"/>
        <w:adjustRightInd w:val="0"/>
        <w:spacing w:after="0" w:line="240" w:lineRule="auto"/>
        <w:textAlignment w:val="center"/>
        <w:rPr>
          <w:rFonts w:ascii="Montserrat" w:eastAsia="MS Mincho" w:hAnsi="Montserrat" w:cs="KlinicSlab-MediumItalic"/>
          <w:i/>
          <w:iCs/>
          <w:color w:val="505150"/>
          <w:sz w:val="18"/>
          <w:szCs w:val="18"/>
          <w:lang w:eastAsia="ja-JP"/>
        </w:rPr>
      </w:pPr>
      <w:r w:rsidRPr="00C662E5">
        <w:rPr>
          <w:rFonts w:ascii="Montserrat" w:eastAsia="MS Mincho" w:hAnsi="Montserrat" w:cs="KlinicSlab-MediumItalic"/>
          <w:i/>
          <w:iCs/>
          <w:color w:val="505150"/>
          <w:sz w:val="18"/>
          <w:szCs w:val="18"/>
          <w:lang w:eastAsia="ja-JP"/>
        </w:rPr>
        <w:t xml:space="preserve">The purpose of the parliamentary procedure leadership development event is to encourage students to learn </w:t>
      </w:r>
      <w:r w:rsidR="00E633A3" w:rsidRPr="00E633A3">
        <w:rPr>
          <w:rFonts w:ascii="Montserrat" w:eastAsia="MS Mincho" w:hAnsi="Montserrat" w:cs="KlinicSlab-MediumItalic"/>
          <w:i/>
          <w:iCs/>
          <w:color w:val="505150"/>
          <w:sz w:val="18"/>
          <w:szCs w:val="18"/>
          <w:lang w:eastAsia="ja-JP"/>
        </w:rPr>
        <w:t xml:space="preserve">to participate in a business meeting </w:t>
      </w:r>
      <w:r w:rsidR="00DF78A8">
        <w:rPr>
          <w:rFonts w:ascii="Montserrat" w:eastAsia="MS Mincho" w:hAnsi="Montserrat" w:cs="KlinicSlab-MediumItalic"/>
          <w:i/>
          <w:iCs/>
          <w:color w:val="505150"/>
          <w:sz w:val="18"/>
          <w:szCs w:val="18"/>
          <w:lang w:eastAsia="ja-JP"/>
        </w:rPr>
        <w:t xml:space="preserve">and meetings of organized </w:t>
      </w:r>
      <w:hyperlink r:id="rId16" w:history="1">
        <w:r w:rsidR="00DF78A8" w:rsidRPr="00316ADA">
          <w:rPr>
            <w:rFonts w:ascii="Montserrat" w:eastAsia="MS Mincho" w:hAnsi="Montserrat" w:cs="KlinicSlab-MediumItalic"/>
            <w:i/>
            <w:iCs/>
            <w:color w:val="505150"/>
            <w:sz w:val="18"/>
            <w:szCs w:val="18"/>
            <w:lang w:eastAsia="ja-JP"/>
          </w:rPr>
          <w:t>societies</w:t>
        </w:r>
      </w:hyperlink>
      <w:r w:rsidR="00DF78A8" w:rsidRPr="00E633A3">
        <w:rPr>
          <w:rFonts w:ascii="Montserrat" w:eastAsia="MS Mincho" w:hAnsi="Montserrat" w:cs="KlinicSlab-MediumItalic"/>
          <w:i/>
          <w:iCs/>
          <w:color w:val="505150"/>
          <w:sz w:val="18"/>
          <w:szCs w:val="18"/>
          <w:lang w:eastAsia="ja-JP"/>
        </w:rPr>
        <w:t xml:space="preserve"> </w:t>
      </w:r>
      <w:r w:rsidR="00E633A3" w:rsidRPr="00E633A3">
        <w:rPr>
          <w:rFonts w:ascii="Montserrat" w:eastAsia="MS Mincho" w:hAnsi="Montserrat" w:cs="KlinicSlab-MediumItalic"/>
          <w:i/>
          <w:iCs/>
          <w:color w:val="505150"/>
          <w:sz w:val="18"/>
          <w:szCs w:val="18"/>
          <w:lang w:eastAsia="ja-JP"/>
        </w:rPr>
        <w:t>effectively</w:t>
      </w:r>
      <w:r w:rsidRPr="00C662E5">
        <w:rPr>
          <w:rFonts w:ascii="Montserrat" w:eastAsia="MS Mincho" w:hAnsi="Montserrat" w:cs="KlinicSlab-MediumItalic"/>
          <w:i/>
          <w:iCs/>
          <w:color w:val="505150"/>
          <w:sz w:val="18"/>
          <w:szCs w:val="18"/>
          <w:lang w:eastAsia="ja-JP"/>
        </w:rPr>
        <w:t xml:space="preserve"> and to assist in </w:t>
      </w:r>
      <w:r w:rsidR="00E633A3">
        <w:rPr>
          <w:rFonts w:ascii="Montserrat" w:eastAsia="MS Mincho" w:hAnsi="Montserrat" w:cs="KlinicSlab-MediumItalic"/>
          <w:i/>
          <w:iCs/>
          <w:color w:val="505150"/>
          <w:sz w:val="18"/>
          <w:szCs w:val="18"/>
          <w:lang w:eastAsia="ja-JP"/>
        </w:rPr>
        <w:t>developing</w:t>
      </w:r>
      <w:r w:rsidRPr="00C662E5">
        <w:rPr>
          <w:rFonts w:ascii="Montserrat" w:eastAsia="MS Mincho" w:hAnsi="Montserrat" w:cs="KlinicSlab-MediumItalic"/>
          <w:i/>
          <w:iCs/>
          <w:color w:val="505150"/>
          <w:sz w:val="18"/>
          <w:szCs w:val="18"/>
          <w:lang w:eastAsia="ja-JP"/>
        </w:rPr>
        <w:t xml:space="preserve"> their leadership, research, problem-solving skills and critical-thinking skills</w:t>
      </w:r>
      <w:r w:rsidRPr="00E54B35">
        <w:rPr>
          <w:rFonts w:ascii="Montserrat" w:eastAsia="MS Mincho" w:hAnsi="Montserrat" w:cs="KlinicSlab-MediumItalic"/>
          <w:i/>
          <w:iCs/>
          <w:color w:val="505150"/>
          <w:sz w:val="18"/>
          <w:szCs w:val="18"/>
          <w:lang w:eastAsia="ja-JP"/>
        </w:rPr>
        <w:t>.</w:t>
      </w:r>
    </w:p>
    <w:p w14:paraId="724D61E4" w14:textId="77777777" w:rsidR="00A92FFE" w:rsidRPr="00A92FFE" w:rsidRDefault="00A92FFE" w:rsidP="00C31E98">
      <w:pPr>
        <w:widowControl w:val="0"/>
        <w:suppressAutoHyphens/>
        <w:autoSpaceDE w:val="0"/>
        <w:autoSpaceDN w:val="0"/>
        <w:adjustRightInd w:val="0"/>
        <w:spacing w:before="120" w:line="240" w:lineRule="auto"/>
        <w:textAlignment w:val="center"/>
        <w:rPr>
          <w:rFonts w:ascii="Anton" w:eastAsia="MS Mincho" w:hAnsi="Anton" w:cs="MinionPro-Regular"/>
          <w:bCs/>
          <w:color w:val="004C97"/>
          <w:sz w:val="38"/>
          <w:szCs w:val="38"/>
          <w:lang w:eastAsia="ja-JP"/>
        </w:rPr>
      </w:pPr>
      <w:r w:rsidRPr="00A92FFE">
        <w:rPr>
          <w:rFonts w:ascii="Anton" w:eastAsia="MS Mincho" w:hAnsi="Anton" w:cs="MinionPro-Regular"/>
          <w:bCs/>
          <w:color w:val="004C97"/>
          <w:sz w:val="38"/>
          <w:szCs w:val="38"/>
          <w:lang w:eastAsia="ja-JP"/>
        </w:rPr>
        <w:t>Objectives</w:t>
      </w:r>
    </w:p>
    <w:p w14:paraId="70FA9D8D" w14:textId="77777777" w:rsidR="007C1D93" w:rsidRPr="007C1D93" w:rsidRDefault="007C1D93" w:rsidP="007C1D93">
      <w:pPr>
        <w:widowControl w:val="0"/>
        <w:suppressAutoHyphen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Upon completion of participation in the event, students will be able to</w:t>
      </w:r>
    </w:p>
    <w:p w14:paraId="597B0F13" w14:textId="77777777" w:rsidR="007C1D93" w:rsidRPr="007C1D93" w:rsidRDefault="007C1D93" w:rsidP="00E61385">
      <w:pPr>
        <w:widowControl w:val="0"/>
        <w:numPr>
          <w:ilvl w:val="0"/>
          <w:numId w:val="25"/>
        </w:numPr>
        <w:suppressAutoHyphen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Use parliamentary procedure to conduct an orderly and efficient meeting.</w:t>
      </w:r>
    </w:p>
    <w:p w14:paraId="60FE389F" w14:textId="77777777" w:rsidR="007C1D93" w:rsidRPr="007C1D93" w:rsidRDefault="007C1D93" w:rsidP="00E61385">
      <w:pPr>
        <w:widowControl w:val="0"/>
        <w:numPr>
          <w:ilvl w:val="0"/>
          <w:numId w:val="25"/>
        </w:numPr>
        <w:suppressAutoHyphen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Demonstrate knowledge of parliamentary law.</w:t>
      </w:r>
    </w:p>
    <w:p w14:paraId="13CF1B1C" w14:textId="77777777" w:rsidR="007C1D93" w:rsidRPr="007C1D93" w:rsidRDefault="007C1D93" w:rsidP="00E61385">
      <w:pPr>
        <w:widowControl w:val="0"/>
        <w:numPr>
          <w:ilvl w:val="0"/>
          <w:numId w:val="25"/>
        </w:numPr>
        <w:suppressAutoHyphen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Present a logical, realistic and convincing debate on motions.</w:t>
      </w:r>
    </w:p>
    <w:p w14:paraId="0B4FB181" w14:textId="77777777" w:rsidR="007C1D93" w:rsidRPr="007C1D93" w:rsidRDefault="007C1D93" w:rsidP="00E61385">
      <w:pPr>
        <w:widowControl w:val="0"/>
        <w:numPr>
          <w:ilvl w:val="0"/>
          <w:numId w:val="25"/>
        </w:numPr>
        <w:suppressAutoHyphen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Evaluate minutes and organizational documents.</w:t>
      </w:r>
    </w:p>
    <w:p w14:paraId="0B595B69" w14:textId="77777777" w:rsidR="007C1D93" w:rsidRPr="007C1D93" w:rsidRDefault="007C1D93" w:rsidP="00E61385">
      <w:pPr>
        <w:widowControl w:val="0"/>
        <w:numPr>
          <w:ilvl w:val="0"/>
          <w:numId w:val="25"/>
        </w:numPr>
        <w:suppressAutoHyphens/>
        <w:autoSpaceDE w:val="0"/>
        <w:autoSpaceDN w:val="0"/>
        <w:adjustRightInd w:val="0"/>
        <w:spacing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Utilize parliamentary resources to solve problems of organizational management and operations.</w:t>
      </w:r>
    </w:p>
    <w:p w14:paraId="1ADB239F" w14:textId="77777777" w:rsidR="00E54B35" w:rsidRDefault="007C1D93" w:rsidP="00C31E98">
      <w:pPr>
        <w:widowControl w:val="0"/>
        <w:suppressAutoHyphens/>
        <w:autoSpaceDE w:val="0"/>
        <w:autoSpaceDN w:val="0"/>
        <w:adjustRightInd w:val="0"/>
        <w:spacing w:line="240" w:lineRule="auto"/>
        <w:textAlignment w:val="center"/>
        <w:rPr>
          <w:rFonts w:ascii="Montserrat" w:eastAsia="MS Mincho" w:hAnsi="Montserrat" w:cs="Lasiver-Regular"/>
          <w:b/>
          <w:bCs/>
          <w:color w:val="595959"/>
          <w:sz w:val="18"/>
          <w:szCs w:val="18"/>
          <w:lang w:eastAsia="ja-JP"/>
        </w:rPr>
      </w:pPr>
      <w:r w:rsidRPr="007C1D93">
        <w:rPr>
          <w:rFonts w:ascii="Montserrat" w:eastAsia="MS Mincho" w:hAnsi="Montserrat" w:cs="Lasiver-Regular"/>
          <w:b/>
          <w:bCs/>
          <w:color w:val="595959"/>
          <w:sz w:val="18"/>
          <w:szCs w:val="18"/>
          <w:lang w:eastAsia="ja-JP"/>
        </w:rPr>
        <w:t xml:space="preserve">National Association of Parliamentarians Body of Knowledge: </w:t>
      </w:r>
    </w:p>
    <w:p w14:paraId="762A4A53" w14:textId="22330889" w:rsidR="007C1D93" w:rsidRPr="007C1D93" w:rsidRDefault="007C1D93" w:rsidP="00C31E98">
      <w:pPr>
        <w:widowControl w:val="0"/>
        <w:suppressAutoHyphens/>
        <w:autoSpaceDE w:val="0"/>
        <w:autoSpaceDN w:val="0"/>
        <w:adjustRightInd w:val="0"/>
        <w:spacing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In consultation with the National Association of Parliamentarians and the American Institute of Parliamentarians, this event has been aligned with the National Association of Parliamentarians Bodies of Knowledge for members and leaders of organizations.</w:t>
      </w:r>
    </w:p>
    <w:p w14:paraId="17EFBC4E" w14:textId="77777777" w:rsidR="00E54B35" w:rsidRDefault="007C1D93" w:rsidP="00C31E98">
      <w:pPr>
        <w:widowControl w:val="0"/>
        <w:suppressAutoHyphens/>
        <w:autoSpaceDE w:val="0"/>
        <w:autoSpaceDN w:val="0"/>
        <w:adjustRightInd w:val="0"/>
        <w:spacing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b/>
          <w:bCs/>
          <w:color w:val="595959"/>
          <w:sz w:val="18"/>
          <w:szCs w:val="18"/>
          <w:lang w:eastAsia="ja-JP"/>
        </w:rPr>
        <w:t>Partnership for 21st Century Learning:</w:t>
      </w:r>
      <w:r w:rsidRPr="007C1D93">
        <w:rPr>
          <w:rFonts w:ascii="Montserrat" w:eastAsia="MS Mincho" w:hAnsi="Montserrat" w:cs="Lasiver-Regular"/>
          <w:color w:val="070909"/>
          <w:sz w:val="18"/>
          <w:szCs w:val="18"/>
          <w:lang w:eastAsia="ja-JP"/>
        </w:rPr>
        <w:t xml:space="preserve"> </w:t>
      </w:r>
    </w:p>
    <w:p w14:paraId="2258AF23" w14:textId="52801D45" w:rsidR="00D754A9" w:rsidRPr="00C31E98" w:rsidRDefault="007C1D93" w:rsidP="00C31E98">
      <w:pPr>
        <w:widowControl w:val="0"/>
        <w:suppressAutoHyphens/>
        <w:autoSpaceDE w:val="0"/>
        <w:autoSpaceDN w:val="0"/>
        <w:adjustRightInd w:val="0"/>
        <w:spacing w:line="240" w:lineRule="auto"/>
        <w:textAlignment w:val="center"/>
        <w:rPr>
          <w:rFonts w:ascii="Montserrat" w:eastAsia="MS Mincho" w:hAnsi="Montserrat" w:cs="Lasiver-Regular"/>
          <w:color w:val="070909"/>
          <w:sz w:val="18"/>
          <w:szCs w:val="18"/>
          <w:lang w:eastAsia="ja-JP"/>
        </w:rPr>
      </w:pPr>
      <w:r w:rsidRPr="007C1D93">
        <w:rPr>
          <w:rFonts w:ascii="Montserrat" w:eastAsia="MS Mincho" w:hAnsi="Montserrat" w:cs="Lasiver-Regular"/>
          <w:color w:val="070909"/>
          <w:sz w:val="18"/>
          <w:szCs w:val="18"/>
          <w:lang w:eastAsia="ja-JP"/>
        </w:rPr>
        <w:t>The skills, knowledge and disposition cultivated in this event are aligned with the P21 Framework.</w:t>
      </w:r>
    </w:p>
    <w:p w14:paraId="4335B842" w14:textId="7C9CB1AA" w:rsidR="00D754A9" w:rsidRPr="00C31E98" w:rsidRDefault="00D754A9" w:rsidP="00C31E98">
      <w:pPr>
        <w:widowControl w:val="0"/>
        <w:suppressAutoHyphens/>
        <w:autoSpaceDE w:val="0"/>
        <w:autoSpaceDN w:val="0"/>
        <w:adjustRightInd w:val="0"/>
        <w:spacing w:before="120" w:line="240" w:lineRule="auto"/>
        <w:textAlignment w:val="center"/>
        <w:rPr>
          <w:rFonts w:ascii="Anton" w:eastAsia="MS Mincho" w:hAnsi="Anton" w:cs="MinionPro-Regular"/>
          <w:bCs/>
          <w:color w:val="004C97"/>
          <w:sz w:val="38"/>
          <w:szCs w:val="38"/>
          <w:lang w:eastAsia="ja-JP"/>
        </w:rPr>
      </w:pPr>
      <w:r w:rsidRPr="00C31E98">
        <w:rPr>
          <w:rFonts w:ascii="Anton" w:eastAsia="MS Mincho" w:hAnsi="Anton" w:cs="MinionPro-Regular"/>
          <w:bCs/>
          <w:color w:val="004C97"/>
          <w:sz w:val="38"/>
          <w:szCs w:val="38"/>
          <w:lang w:eastAsia="ja-JP"/>
        </w:rPr>
        <w:t>Event Rules</w:t>
      </w:r>
    </w:p>
    <w:p w14:paraId="3263B252" w14:textId="77777777" w:rsidR="001B30D5" w:rsidRPr="001B30D5" w:rsidRDefault="001B30D5" w:rsidP="001B30D5">
      <w:pPr>
        <w:widowControl w:val="0"/>
        <w:suppressAutoHyphen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1B30D5">
        <w:rPr>
          <w:rFonts w:ascii="Montserrat" w:eastAsia="MS Mincho" w:hAnsi="Montserrat" w:cs="Lasiver-Regular"/>
          <w:color w:val="070909"/>
          <w:sz w:val="18"/>
          <w:szCs w:val="18"/>
          <w:lang w:eastAsia="ja-JP"/>
        </w:rPr>
        <w:t>A team representing a state will consist of six members from the same chapter. All practicums will involve all six team members.</w:t>
      </w:r>
    </w:p>
    <w:p w14:paraId="23D3B192" w14:textId="55388ED6" w:rsidR="001B30D5" w:rsidRPr="001B30D5" w:rsidRDefault="009E27F0" w:rsidP="00E61385">
      <w:pPr>
        <w:widowControl w:val="0"/>
        <w:numPr>
          <w:ilvl w:val="0"/>
          <w:numId w:val="26"/>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 xml:space="preserve">FFA official dress is required for this event. </w:t>
      </w:r>
    </w:p>
    <w:p w14:paraId="0B5003C3" w14:textId="77777777" w:rsidR="001B30D5" w:rsidRPr="001B30D5" w:rsidRDefault="001B30D5" w:rsidP="00E61385">
      <w:pPr>
        <w:widowControl w:val="0"/>
        <w:numPr>
          <w:ilvl w:val="0"/>
          <w:numId w:val="26"/>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1B30D5">
        <w:rPr>
          <w:rFonts w:ascii="Montserrat" w:eastAsia="MS Mincho" w:hAnsi="Montserrat" w:cs="Lasiver-Regular"/>
          <w:color w:val="070909"/>
          <w:sz w:val="18"/>
          <w:szCs w:val="18"/>
          <w:lang w:eastAsia="ja-JP"/>
        </w:rPr>
        <w:t>The advisor will not consult with the team after entering the holding room prior to each round of the event.</w:t>
      </w:r>
    </w:p>
    <w:p w14:paraId="17ACFB87" w14:textId="1F2AC22A" w:rsidR="001B30D5" w:rsidRDefault="001B30D5" w:rsidP="00E61385">
      <w:pPr>
        <w:widowControl w:val="0"/>
        <w:numPr>
          <w:ilvl w:val="0"/>
          <w:numId w:val="26"/>
        </w:numPr>
        <w:suppressAutoHyphens/>
        <w:autoSpaceDE w:val="0"/>
        <w:autoSpaceDN w:val="0"/>
        <w:adjustRightInd w:val="0"/>
        <w:spacing w:after="0" w:line="240" w:lineRule="auto"/>
        <w:ind w:left="360"/>
        <w:textAlignment w:val="center"/>
        <w:rPr>
          <w:rFonts w:ascii="Montserrat" w:eastAsia="MS Mincho" w:hAnsi="Montserrat" w:cs="Lasiver-Regular"/>
          <w:color w:val="070909"/>
          <w:sz w:val="18"/>
          <w:szCs w:val="18"/>
          <w:lang w:eastAsia="ja-JP"/>
        </w:rPr>
      </w:pPr>
      <w:r w:rsidRPr="001B30D5">
        <w:rPr>
          <w:rFonts w:ascii="Montserrat" w:eastAsia="MS Mincho" w:hAnsi="Montserrat" w:cs="Lasiver-Regular"/>
          <w:color w:val="070909"/>
          <w:sz w:val="18"/>
          <w:szCs w:val="18"/>
          <w:lang w:eastAsia="ja-JP"/>
        </w:rPr>
        <w:t xml:space="preserve">Any participant </w:t>
      </w:r>
      <w:r w:rsidR="00E633A3">
        <w:rPr>
          <w:rFonts w:ascii="Montserrat" w:eastAsia="MS Mincho" w:hAnsi="Montserrat" w:cs="Lasiver-Regular"/>
          <w:color w:val="070909"/>
          <w:sz w:val="18"/>
          <w:szCs w:val="18"/>
          <w:lang w:eastAsia="ja-JP"/>
        </w:rPr>
        <w:t>possessing</w:t>
      </w:r>
      <w:r w:rsidRPr="001B30D5">
        <w:rPr>
          <w:rFonts w:ascii="Montserrat" w:eastAsia="MS Mincho" w:hAnsi="Montserrat" w:cs="Lasiver-Regular"/>
          <w:color w:val="070909"/>
          <w:sz w:val="18"/>
          <w:szCs w:val="18"/>
          <w:lang w:eastAsia="ja-JP"/>
        </w:rPr>
        <w:t xml:space="preserve"> an electronic device in the event area is subject to disqualification.</w:t>
      </w:r>
    </w:p>
    <w:p w14:paraId="45B5D335" w14:textId="30CA9AD4" w:rsidR="009E27F0" w:rsidRPr="001B30D5" w:rsidRDefault="009E27F0" w:rsidP="00E61385">
      <w:pPr>
        <w:widowControl w:val="0"/>
        <w:numPr>
          <w:ilvl w:val="0"/>
          <w:numId w:val="26"/>
        </w:numPr>
        <w:suppressAutoHyphens/>
        <w:autoSpaceDE w:val="0"/>
        <w:autoSpaceDN w:val="0"/>
        <w:adjustRightInd w:val="0"/>
        <w:spacing w:after="0" w:line="240" w:lineRule="auto"/>
        <w:ind w:left="360"/>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 xml:space="preserve">The top two teams from each region will qualify for the state contest. </w:t>
      </w:r>
    </w:p>
    <w:p w14:paraId="203D090C" w14:textId="77777777" w:rsidR="00606B31" w:rsidRPr="00606B31" w:rsidRDefault="00606B31"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606B31">
        <w:rPr>
          <w:rFonts w:ascii="Montserrat" w:eastAsia="MS Mincho" w:hAnsi="Montserrat" w:cs="KlinicSlab-Medium"/>
          <w:b/>
          <w:caps/>
          <w:color w:val="DA291C"/>
          <w:sz w:val="18"/>
          <w:szCs w:val="18"/>
          <w:lang w:eastAsia="ja-JP"/>
        </w:rPr>
        <w:t>Equipment</w:t>
      </w:r>
    </w:p>
    <w:p w14:paraId="30824D62" w14:textId="77777777" w:rsidR="00606B31" w:rsidRPr="00606B31" w:rsidRDefault="00606B31" w:rsidP="00606B31">
      <w:pPr>
        <w:widowControl w:val="0"/>
        <w:suppressAutoHyphens/>
        <w:autoSpaceDE w:val="0"/>
        <w:autoSpaceDN w:val="0"/>
        <w:adjustRightInd w:val="0"/>
        <w:spacing w:after="90" w:line="240" w:lineRule="auto"/>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Materials the student needs to provide:</w:t>
      </w:r>
    </w:p>
    <w:p w14:paraId="11DF855E" w14:textId="77777777" w:rsidR="00606B31" w:rsidRPr="00606B31" w:rsidRDefault="00606B31" w:rsidP="00E61385">
      <w:pPr>
        <w:widowControl w:val="0"/>
        <w:numPr>
          <w:ilvl w:val="0"/>
          <w:numId w:val="27"/>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Each participant must bring a minimum of two sharpened No. 2 pencils for each team member.</w:t>
      </w:r>
    </w:p>
    <w:p w14:paraId="6FCE5AE1" w14:textId="77777777" w:rsidR="007D2DA1" w:rsidRDefault="00606B31" w:rsidP="00E61385">
      <w:pPr>
        <w:widowControl w:val="0"/>
        <w:numPr>
          <w:ilvl w:val="0"/>
          <w:numId w:val="27"/>
        </w:numPr>
        <w:suppressAutoHyphens/>
        <w:autoSpaceDE w:val="0"/>
        <w:autoSpaceDN w:val="0"/>
        <w:adjustRightInd w:val="0"/>
        <w:spacing w:line="240" w:lineRule="auto"/>
        <w:ind w:left="360"/>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 xml:space="preserve">A copy of the current edition of </w:t>
      </w:r>
      <w:r w:rsidRPr="00606B31">
        <w:rPr>
          <w:rFonts w:ascii="Montserrat" w:eastAsia="MS Mincho" w:hAnsi="Montserrat" w:cs="Lasiver-Regular"/>
          <w:i/>
          <w:color w:val="070909"/>
          <w:sz w:val="18"/>
          <w:szCs w:val="18"/>
          <w:lang w:eastAsia="ja-JP"/>
        </w:rPr>
        <w:t>Robert’s Rules of Order Newly Revised</w:t>
      </w:r>
      <w:r w:rsidRPr="00606B31">
        <w:rPr>
          <w:rFonts w:ascii="Montserrat" w:eastAsia="MS Mincho" w:hAnsi="Montserrat" w:cs="Lasiver-Regular"/>
          <w:color w:val="070909"/>
          <w:sz w:val="18"/>
          <w:szCs w:val="18"/>
          <w:lang w:eastAsia="ja-JP"/>
        </w:rPr>
        <w:t>.</w:t>
      </w:r>
      <w:r w:rsidR="007D2DA1">
        <w:rPr>
          <w:rFonts w:ascii="Montserrat" w:eastAsia="MS Mincho" w:hAnsi="Montserrat" w:cs="Lasiver-Regular"/>
          <w:color w:val="070909"/>
          <w:sz w:val="18"/>
          <w:szCs w:val="18"/>
          <w:lang w:eastAsia="ja-JP"/>
        </w:rPr>
        <w:t xml:space="preserve"> </w:t>
      </w:r>
    </w:p>
    <w:p w14:paraId="35A88655" w14:textId="37B32CE7" w:rsidR="00606B31" w:rsidRPr="007D2DA1" w:rsidRDefault="00606B31" w:rsidP="00E61385">
      <w:pPr>
        <w:widowControl w:val="0"/>
        <w:numPr>
          <w:ilvl w:val="0"/>
          <w:numId w:val="27"/>
        </w:numPr>
        <w:suppressAutoHyphens/>
        <w:autoSpaceDE w:val="0"/>
        <w:autoSpaceDN w:val="0"/>
        <w:adjustRightInd w:val="0"/>
        <w:spacing w:after="60" w:line="240" w:lineRule="auto"/>
        <w:ind w:left="360"/>
        <w:textAlignment w:val="center"/>
        <w:rPr>
          <w:rFonts w:ascii="Montserrat" w:eastAsia="MS Mincho" w:hAnsi="Montserrat" w:cs="Lasiver-Regular"/>
          <w:color w:val="070909"/>
          <w:sz w:val="18"/>
          <w:szCs w:val="18"/>
          <w:lang w:eastAsia="ja-JP"/>
        </w:rPr>
      </w:pPr>
      <w:r w:rsidRPr="007D2DA1">
        <w:rPr>
          <w:rFonts w:ascii="Montserrat" w:eastAsia="MS Mincho" w:hAnsi="Montserrat" w:cs="Lasiver-Regular"/>
          <w:color w:val="070909"/>
          <w:sz w:val="18"/>
          <w:szCs w:val="18"/>
          <w:lang w:eastAsia="ja-JP"/>
        </w:rPr>
        <w:t>Materials provided by the event committee:</w:t>
      </w:r>
    </w:p>
    <w:p w14:paraId="1D3647B8" w14:textId="77777777" w:rsidR="00606B31" w:rsidRPr="00606B31" w:rsidRDefault="00606B31" w:rsidP="00E61385">
      <w:pPr>
        <w:widowControl w:val="0"/>
        <w:numPr>
          <w:ilvl w:val="0"/>
          <w:numId w:val="27"/>
        </w:numPr>
        <w:suppressAutoHyphens/>
        <w:autoSpaceDE w:val="0"/>
        <w:autoSpaceDN w:val="0"/>
        <w:adjustRightInd w:val="0"/>
        <w:spacing w:after="60" w:line="240" w:lineRule="auto"/>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A gavel will be supplied for the chair. Teams may choose to use their own gavel if they so desire.</w:t>
      </w:r>
    </w:p>
    <w:p w14:paraId="466A1358" w14:textId="77777777" w:rsidR="00606B31" w:rsidRPr="00606B31" w:rsidRDefault="00606B31" w:rsidP="00E61385">
      <w:pPr>
        <w:widowControl w:val="0"/>
        <w:numPr>
          <w:ilvl w:val="0"/>
          <w:numId w:val="28"/>
        </w:numPr>
        <w:suppressAutoHyphens/>
        <w:autoSpaceDE w:val="0"/>
        <w:autoSpaceDN w:val="0"/>
        <w:adjustRightInd w:val="0"/>
        <w:spacing w:after="60" w:line="240" w:lineRule="auto"/>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Paper and pencils will be provided to chair and secretary stations.</w:t>
      </w:r>
    </w:p>
    <w:p w14:paraId="4D94A3BB" w14:textId="77777777" w:rsidR="00BB7B4A" w:rsidRDefault="00BB7B4A"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Pr>
          <w:rFonts w:ascii="Montserrat" w:eastAsia="MS Mincho" w:hAnsi="Montserrat" w:cs="KlinicSlab-Medium"/>
          <w:b/>
          <w:caps/>
          <w:color w:val="DA291C"/>
          <w:sz w:val="18"/>
          <w:szCs w:val="18"/>
          <w:lang w:eastAsia="ja-JP"/>
        </w:rPr>
        <w:br w:type="page"/>
      </w:r>
    </w:p>
    <w:p w14:paraId="0B6A17AE" w14:textId="1B221C6B" w:rsidR="00606B31" w:rsidRPr="00606B31" w:rsidRDefault="00606B31"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606B31">
        <w:rPr>
          <w:rFonts w:ascii="Montserrat" w:eastAsia="MS Mincho" w:hAnsi="Montserrat" w:cs="KlinicSlab-Medium"/>
          <w:b/>
          <w:caps/>
          <w:color w:val="DA291C"/>
          <w:sz w:val="18"/>
          <w:szCs w:val="18"/>
          <w:lang w:eastAsia="ja-JP"/>
        </w:rPr>
        <w:lastRenderedPageBreak/>
        <w:t xml:space="preserve">The event will have </w:t>
      </w:r>
      <w:r w:rsidR="009E27F0">
        <w:rPr>
          <w:rFonts w:ascii="Montserrat" w:eastAsia="MS Mincho" w:hAnsi="Montserrat" w:cs="KlinicSlab-Medium"/>
          <w:b/>
          <w:caps/>
          <w:color w:val="DA291C"/>
          <w:sz w:val="18"/>
          <w:szCs w:val="18"/>
          <w:lang w:eastAsia="ja-JP"/>
        </w:rPr>
        <w:t>FOUR</w:t>
      </w:r>
      <w:r w:rsidRPr="00606B31">
        <w:rPr>
          <w:rFonts w:ascii="Montserrat" w:eastAsia="MS Mincho" w:hAnsi="Montserrat" w:cs="KlinicSlab-Medium"/>
          <w:b/>
          <w:caps/>
          <w:color w:val="DA291C"/>
          <w:sz w:val="18"/>
          <w:szCs w:val="18"/>
          <w:lang w:eastAsia="ja-JP"/>
        </w:rPr>
        <w:t xml:space="preserve"> phases:</w:t>
      </w:r>
    </w:p>
    <w:p w14:paraId="2CCB4465" w14:textId="77777777" w:rsidR="00606B31" w:rsidRPr="00606B31" w:rsidRDefault="00606B31" w:rsidP="00E61385">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Written examination.</w:t>
      </w:r>
    </w:p>
    <w:p w14:paraId="0D0B9D6E" w14:textId="77777777" w:rsidR="00606B31" w:rsidRPr="00606B31" w:rsidRDefault="00606B31" w:rsidP="00E61385">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An 11-minute team presentation of parliamentary procedure.</w:t>
      </w:r>
    </w:p>
    <w:p w14:paraId="11A33272" w14:textId="77777777" w:rsidR="00606B31" w:rsidRPr="00606B31" w:rsidRDefault="00606B31" w:rsidP="00E61385">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Oral questions following the presentation.</w:t>
      </w:r>
    </w:p>
    <w:p w14:paraId="3CD2FCB5" w14:textId="77777777" w:rsidR="00606B31" w:rsidRPr="00606B31" w:rsidRDefault="00606B31" w:rsidP="00E61385">
      <w:pPr>
        <w:widowControl w:val="0"/>
        <w:numPr>
          <w:ilvl w:val="0"/>
          <w:numId w:val="29"/>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606B31">
        <w:rPr>
          <w:rFonts w:ascii="Montserrat" w:eastAsia="MS Mincho" w:hAnsi="Montserrat" w:cs="Lasiver-Regular"/>
          <w:color w:val="070909"/>
          <w:sz w:val="18"/>
          <w:szCs w:val="18"/>
          <w:lang w:eastAsia="ja-JP"/>
        </w:rPr>
        <w:t xml:space="preserve">Team problem-solving practicum. </w:t>
      </w:r>
    </w:p>
    <w:p w14:paraId="2D38F357" w14:textId="42C5E195" w:rsidR="00974BB1" w:rsidRPr="00C31E98" w:rsidRDefault="00974BB1" w:rsidP="00C31E98">
      <w:pPr>
        <w:widowControl w:val="0"/>
        <w:suppressAutoHyphens/>
        <w:autoSpaceDE w:val="0"/>
        <w:autoSpaceDN w:val="0"/>
        <w:adjustRightInd w:val="0"/>
        <w:spacing w:before="120" w:line="240" w:lineRule="auto"/>
        <w:textAlignment w:val="center"/>
        <w:rPr>
          <w:rFonts w:ascii="Anton" w:eastAsia="MS Mincho" w:hAnsi="Anton" w:cs="MinionPro-Regular"/>
          <w:bCs/>
          <w:color w:val="004C97"/>
          <w:sz w:val="38"/>
          <w:szCs w:val="38"/>
          <w:lang w:eastAsia="ja-JP"/>
        </w:rPr>
      </w:pPr>
      <w:r w:rsidRPr="00C31E98">
        <w:rPr>
          <w:rFonts w:ascii="Anton" w:eastAsia="MS Mincho" w:hAnsi="Anton" w:cs="MinionPro-Regular"/>
          <w:bCs/>
          <w:color w:val="004C97"/>
          <w:sz w:val="38"/>
          <w:szCs w:val="38"/>
          <w:lang w:eastAsia="ja-JP"/>
        </w:rPr>
        <w:t>Event Format</w:t>
      </w:r>
    </w:p>
    <w:p w14:paraId="7CDC0DE5" w14:textId="72AEFB35" w:rsidR="00974BB1" w:rsidRPr="00C31E98" w:rsidRDefault="00974BB1"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C31E98">
        <w:rPr>
          <w:rFonts w:ascii="Montserrat" w:eastAsia="MS Mincho" w:hAnsi="Montserrat" w:cs="KlinicSlab-Medium"/>
          <w:b/>
          <w:caps/>
          <w:color w:val="DA291C"/>
          <w:sz w:val="18"/>
          <w:szCs w:val="18"/>
          <w:lang w:eastAsia="ja-JP"/>
        </w:rPr>
        <w:t>Written Exam (200 points)</w:t>
      </w:r>
    </w:p>
    <w:p w14:paraId="210E115D" w14:textId="77777777" w:rsidR="00974BB1" w:rsidRPr="00614AE0" w:rsidRDefault="00974BB1" w:rsidP="002565A2">
      <w:pPr>
        <w:pStyle w:val="FFASub2"/>
        <w:rPr>
          <w:rFonts w:ascii="Montserrat" w:hAnsi="Montserrat"/>
          <w:sz w:val="18"/>
          <w:szCs w:val="18"/>
        </w:rPr>
      </w:pPr>
      <w:r w:rsidRPr="00614AE0">
        <w:rPr>
          <w:rFonts w:ascii="Montserrat" w:hAnsi="Montserrat"/>
          <w:sz w:val="18"/>
          <w:szCs w:val="18"/>
        </w:rPr>
        <w:t>Part I</w:t>
      </w:r>
    </w:p>
    <w:p w14:paraId="33BCEA56" w14:textId="77777777" w:rsidR="00974BB1" w:rsidRPr="00C31E98" w:rsidRDefault="00974BB1" w:rsidP="00C31E98">
      <w:pPr>
        <w:pStyle w:val="FFABody"/>
        <w:spacing w:after="90" w:line="240" w:lineRule="auto"/>
        <w:rPr>
          <w:rFonts w:ascii="Montserrat" w:eastAsia="MS Mincho" w:hAnsi="Montserrat"/>
          <w:sz w:val="18"/>
          <w:szCs w:val="18"/>
          <w:lang w:eastAsia="ja-JP"/>
        </w:rPr>
      </w:pPr>
      <w:r w:rsidRPr="00C31E98">
        <w:rPr>
          <w:rFonts w:ascii="Montserrat" w:eastAsia="MS Mincho" w:hAnsi="Montserrat"/>
          <w:sz w:val="18"/>
          <w:szCs w:val="18"/>
          <w:lang w:eastAsia="ja-JP"/>
        </w:rPr>
        <w:t>Consists of five open-book parliamentary procedure research questions using the current (12th) edition of Robert’s Rules of Order Newly Revised. Participants will be allowed 30 minutes to complete Part I of the exam. All team members are required to provide their own copy of the most current edition of Robert’s Rules of Order Newly Revised. It is allowable to have highlighting in your book and tabs. It is not allowable to add written pages to the RONR or have written additional notes.</w:t>
      </w:r>
    </w:p>
    <w:p w14:paraId="738A7A6D" w14:textId="77777777" w:rsidR="00974BB1" w:rsidRPr="00614AE0" w:rsidRDefault="00974BB1" w:rsidP="00E61385">
      <w:pPr>
        <w:pStyle w:val="FFABody"/>
        <w:numPr>
          <w:ilvl w:val="3"/>
          <w:numId w:val="31"/>
        </w:numPr>
        <w:spacing w:after="90" w:line="240" w:lineRule="auto"/>
        <w:rPr>
          <w:rFonts w:ascii="Montserrat" w:hAnsi="Montserrat"/>
          <w:sz w:val="18"/>
          <w:szCs w:val="18"/>
        </w:rPr>
      </w:pPr>
      <w:r w:rsidRPr="00614AE0">
        <w:rPr>
          <w:rFonts w:ascii="Montserrat" w:hAnsi="Montserrat"/>
          <w:sz w:val="18"/>
          <w:szCs w:val="18"/>
        </w:rPr>
        <w:t>An example of one research question is outlined below:</w:t>
      </w:r>
    </w:p>
    <w:p w14:paraId="49CCEEC1" w14:textId="74FAECDC" w:rsidR="00974BB1" w:rsidRPr="00614AE0" w:rsidRDefault="00974BB1" w:rsidP="00E61385">
      <w:pPr>
        <w:pStyle w:val="FFABody"/>
        <w:numPr>
          <w:ilvl w:val="0"/>
          <w:numId w:val="40"/>
        </w:numPr>
        <w:spacing w:after="90" w:line="240" w:lineRule="auto"/>
        <w:rPr>
          <w:rFonts w:ascii="Montserrat" w:hAnsi="Montserrat"/>
          <w:sz w:val="18"/>
          <w:szCs w:val="18"/>
        </w:rPr>
      </w:pPr>
      <w:r w:rsidRPr="00614AE0">
        <w:rPr>
          <w:rFonts w:ascii="Montserrat" w:hAnsi="Montserrat"/>
          <w:sz w:val="18"/>
          <w:szCs w:val="18"/>
        </w:rPr>
        <w:t xml:space="preserve">Responses to the research questions in the written exam will require </w:t>
      </w:r>
      <w:r w:rsidR="001D3E33" w:rsidRPr="00614AE0">
        <w:rPr>
          <w:rFonts w:ascii="Montserrat" w:hAnsi="Montserrat"/>
          <w:sz w:val="18"/>
          <w:szCs w:val="18"/>
        </w:rPr>
        <w:t>referencing to</w:t>
      </w:r>
      <w:r w:rsidRPr="00614AE0">
        <w:rPr>
          <w:rFonts w:ascii="Montserrat" w:hAnsi="Montserrat"/>
          <w:sz w:val="18"/>
          <w:szCs w:val="18"/>
        </w:rPr>
        <w:t xml:space="preserve"> the Section and Paragraph in the 12</w:t>
      </w:r>
      <w:r w:rsidRPr="00614AE0">
        <w:rPr>
          <w:rFonts w:ascii="Montserrat" w:hAnsi="Montserrat"/>
          <w:sz w:val="18"/>
          <w:szCs w:val="18"/>
          <w:vertAlign w:val="superscript"/>
        </w:rPr>
        <w:t>th</w:t>
      </w:r>
      <w:r w:rsidRPr="00614AE0">
        <w:rPr>
          <w:rFonts w:ascii="Montserrat" w:hAnsi="Montserrat"/>
          <w:sz w:val="18"/>
          <w:szCs w:val="18"/>
        </w:rPr>
        <w:t xml:space="preserve"> edition of RONR.</w:t>
      </w:r>
    </w:p>
    <w:p w14:paraId="55F0343C" w14:textId="77777777" w:rsidR="00974BB1" w:rsidRDefault="00974BB1" w:rsidP="00974BB1">
      <w:pPr>
        <w:spacing w:before="120"/>
        <w:ind w:left="1080"/>
        <w:rPr>
          <w:rFonts w:ascii="Montserrat" w:hAnsi="Montserrat" w:cs="Arial"/>
          <w:color w:val="202124"/>
          <w:spacing w:val="3"/>
          <w:sz w:val="18"/>
          <w:szCs w:val="18"/>
          <w:shd w:val="clear" w:color="auto" w:fill="F8F9FA"/>
        </w:rPr>
      </w:pPr>
      <w:r w:rsidRPr="00614AE0">
        <w:rPr>
          <w:rStyle w:val="Strong"/>
          <w:rFonts w:ascii="Montserrat" w:hAnsi="Montserrat"/>
          <w:sz w:val="18"/>
          <w:szCs w:val="18"/>
        </w:rPr>
        <w:t>Answer:</w:t>
      </w:r>
      <w:r w:rsidRPr="00614AE0">
        <w:rPr>
          <w:rStyle w:val="gmail-m5419169495167227420cdelavmed"/>
          <w:rFonts w:ascii="Montserrat" w:hAnsi="Montserrat"/>
          <w:sz w:val="18"/>
          <w:szCs w:val="18"/>
        </w:rPr>
        <w:t xml:space="preserve"> </w:t>
      </w:r>
      <w:r w:rsidRPr="00614AE0">
        <w:rPr>
          <w:rFonts w:ascii="Montserrat" w:hAnsi="Montserrat"/>
          <w:i/>
          <w:iCs/>
          <w:sz w:val="18"/>
          <w:szCs w:val="18"/>
        </w:rPr>
        <w:t>RONR, Section ___, Paragraph. ____ or RONR §</w:t>
      </w:r>
      <w:r w:rsidRPr="00614AE0">
        <w:rPr>
          <w:rFonts w:ascii="Montserrat" w:hAnsi="Montserrat" w:cs="Arial"/>
          <w:color w:val="202124"/>
          <w:spacing w:val="3"/>
          <w:sz w:val="18"/>
          <w:szCs w:val="18"/>
          <w:shd w:val="clear" w:color="auto" w:fill="F8F9FA"/>
        </w:rPr>
        <w:t>___:___</w:t>
      </w:r>
    </w:p>
    <w:p w14:paraId="7B10BEA1" w14:textId="77777777" w:rsidR="00974BB1" w:rsidRPr="00614AE0" w:rsidRDefault="00974BB1" w:rsidP="002565A2">
      <w:pPr>
        <w:pStyle w:val="FFASub2"/>
        <w:rPr>
          <w:rFonts w:ascii="Montserrat" w:hAnsi="Montserrat"/>
          <w:sz w:val="18"/>
          <w:szCs w:val="18"/>
        </w:rPr>
      </w:pPr>
      <w:r w:rsidRPr="00614AE0">
        <w:rPr>
          <w:rFonts w:ascii="Montserrat" w:hAnsi="Montserrat"/>
          <w:sz w:val="18"/>
          <w:szCs w:val="18"/>
        </w:rPr>
        <w:t>Part II</w:t>
      </w:r>
    </w:p>
    <w:p w14:paraId="4C6E28B7" w14:textId="33D89F45" w:rsidR="00974BB1" w:rsidRPr="00614AE0" w:rsidRDefault="00974BB1" w:rsidP="00E61385">
      <w:pPr>
        <w:pStyle w:val="FFABody"/>
        <w:numPr>
          <w:ilvl w:val="3"/>
          <w:numId w:val="31"/>
        </w:numPr>
        <w:spacing w:line="240" w:lineRule="auto"/>
        <w:ind w:left="0" w:firstLine="0"/>
        <w:rPr>
          <w:rFonts w:ascii="Montserrat" w:hAnsi="Montserrat"/>
          <w:sz w:val="18"/>
          <w:szCs w:val="18"/>
        </w:rPr>
      </w:pPr>
      <w:r w:rsidRPr="00614AE0">
        <w:rPr>
          <w:rFonts w:ascii="Montserrat" w:hAnsi="Montserrat"/>
          <w:sz w:val="18"/>
          <w:szCs w:val="18"/>
        </w:rPr>
        <w:t>Forty-five</w:t>
      </w:r>
      <w:r w:rsidR="007D2DA1">
        <w:rPr>
          <w:rFonts w:ascii="Montserrat" w:hAnsi="Montserrat"/>
          <w:sz w:val="18"/>
          <w:szCs w:val="18"/>
        </w:rPr>
        <w:t>(45)</w:t>
      </w:r>
      <w:r w:rsidRPr="00614AE0">
        <w:rPr>
          <w:rFonts w:ascii="Montserrat" w:hAnsi="Montserrat"/>
          <w:sz w:val="18"/>
          <w:szCs w:val="18"/>
        </w:rPr>
        <w:t xml:space="preserve"> multiple-choice questions taken from </w:t>
      </w:r>
      <w:r w:rsidR="009E27F0">
        <w:rPr>
          <w:rStyle w:val="CDEItalicbodytext"/>
          <w:rFonts w:ascii="Montserrat" w:hAnsi="Montserrat"/>
          <w:color w:val="auto"/>
          <w:sz w:val="18"/>
          <w:szCs w:val="18"/>
        </w:rPr>
        <w:t>the last five years of National FFA Parliamentary Procedure LDE tests.</w:t>
      </w:r>
      <w:r w:rsidRPr="00614AE0">
        <w:rPr>
          <w:rStyle w:val="CDEItalicbodytext"/>
          <w:rFonts w:ascii="Montserrat" w:hAnsi="Montserrat"/>
          <w:sz w:val="18"/>
          <w:szCs w:val="18"/>
        </w:rPr>
        <w:t xml:space="preserve"> </w:t>
      </w:r>
      <w:r w:rsidRPr="00614AE0">
        <w:rPr>
          <w:rFonts w:ascii="Montserrat" w:hAnsi="Montserrat"/>
          <w:sz w:val="18"/>
          <w:szCs w:val="18"/>
        </w:rPr>
        <w:t xml:space="preserve">Participants will have one hour to complete Part II of the exam. </w:t>
      </w:r>
      <w:r w:rsidRPr="00614AE0">
        <w:rPr>
          <w:rStyle w:val="CDElavmed"/>
          <w:rFonts w:ascii="Montserrat" w:hAnsi="Montserrat"/>
          <w:sz w:val="18"/>
          <w:szCs w:val="18"/>
        </w:rPr>
        <w:t>NOTE:</w:t>
      </w:r>
      <w:r w:rsidRPr="00614AE0">
        <w:rPr>
          <w:rFonts w:ascii="Montserrat" w:hAnsi="Montserrat"/>
          <w:sz w:val="18"/>
          <w:szCs w:val="18"/>
        </w:rPr>
        <w:t xml:space="preserve"> </w:t>
      </w:r>
      <w:hyperlink w:anchor="References" w:history="1">
        <w:r w:rsidRPr="00614AE0">
          <w:rPr>
            <w:rStyle w:val="Hyperlink"/>
            <w:rFonts w:ascii="Montserrat" w:hAnsi="Montserrat"/>
            <w:sz w:val="18"/>
            <w:szCs w:val="18"/>
          </w:rPr>
          <w:t>References</w:t>
        </w:r>
      </w:hyperlink>
      <w:r w:rsidRPr="00614AE0">
        <w:rPr>
          <w:rFonts w:ascii="Montserrat" w:hAnsi="Montserrat"/>
          <w:sz w:val="18"/>
          <w:szCs w:val="18"/>
        </w:rPr>
        <w:t xml:space="preserve"> and materials </w:t>
      </w:r>
      <w:r w:rsidRPr="00614AE0">
        <w:rPr>
          <w:rFonts w:ascii="Montserrat" w:hAnsi="Montserrat"/>
          <w:b/>
          <w:sz w:val="18"/>
          <w:szCs w:val="18"/>
        </w:rPr>
        <w:t>cannot</w:t>
      </w:r>
      <w:r w:rsidRPr="00614AE0">
        <w:rPr>
          <w:rFonts w:ascii="Montserrat" w:hAnsi="Montserrat"/>
          <w:sz w:val="18"/>
          <w:szCs w:val="18"/>
        </w:rPr>
        <w:t xml:space="preserve"> be used for this part.</w:t>
      </w:r>
    </w:p>
    <w:p w14:paraId="686452A7" w14:textId="77777777" w:rsidR="00BB0049" w:rsidRPr="00BB0049" w:rsidRDefault="00BB0049" w:rsidP="00E61385">
      <w:pPr>
        <w:widowControl w:val="0"/>
        <w:numPr>
          <w:ilvl w:val="3"/>
          <w:numId w:val="31"/>
        </w:numPr>
        <w:suppressAutoHyphens/>
        <w:autoSpaceDE w:val="0"/>
        <w:autoSpaceDN w:val="0"/>
        <w:adjustRightInd w:val="0"/>
        <w:spacing w:line="240" w:lineRule="auto"/>
        <w:ind w:left="0" w:firstLine="0"/>
        <w:textAlignment w:val="center"/>
        <w:rPr>
          <w:rFonts w:ascii="Montserrat" w:eastAsia="MS Mincho" w:hAnsi="Montserrat" w:cs="Lasiver-Regular"/>
          <w:color w:val="070909"/>
          <w:sz w:val="18"/>
          <w:szCs w:val="18"/>
          <w:lang w:eastAsia="ja-JP"/>
        </w:rPr>
      </w:pPr>
      <w:r w:rsidRPr="00BB0049">
        <w:rPr>
          <w:rFonts w:ascii="Montserrat" w:eastAsia="MS Mincho" w:hAnsi="Montserrat" w:cs="Lasiver-Regular"/>
          <w:color w:val="070909"/>
          <w:sz w:val="18"/>
          <w:szCs w:val="18"/>
          <w:lang w:eastAsia="ja-JP"/>
        </w:rPr>
        <w:t>The average score of the six team members will be used to compute the total team score that will be utilized for each round.</w:t>
      </w:r>
    </w:p>
    <w:p w14:paraId="6B025F6B" w14:textId="77777777" w:rsidR="0014414B" w:rsidRPr="00C31E98" w:rsidRDefault="0014414B"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C31E98">
        <w:rPr>
          <w:rFonts w:ascii="Montserrat" w:eastAsia="MS Mincho" w:hAnsi="Montserrat" w:cs="KlinicSlab-Medium"/>
          <w:b/>
          <w:caps/>
          <w:color w:val="DA291C"/>
          <w:sz w:val="18"/>
          <w:szCs w:val="18"/>
          <w:lang w:eastAsia="ja-JP"/>
        </w:rPr>
        <w:t>Presentation (500 points OR 50%)</w:t>
      </w:r>
    </w:p>
    <w:p w14:paraId="1A039217" w14:textId="2F8DE597" w:rsidR="00333E46" w:rsidRPr="001451D4" w:rsidRDefault="00333E46"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Item of Business</w:t>
      </w:r>
    </w:p>
    <w:p w14:paraId="16083202" w14:textId="77777777" w:rsidR="00333E46" w:rsidRPr="00333E46" w:rsidRDefault="00333E46" w:rsidP="007D2DA1">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333E46">
        <w:rPr>
          <w:rFonts w:ascii="Montserrat" w:eastAsia="MS Mincho" w:hAnsi="Montserrat" w:cs="Lasiver-Regular"/>
          <w:color w:val="070909"/>
          <w:sz w:val="18"/>
          <w:szCs w:val="18"/>
          <w:lang w:eastAsia="ja-JP"/>
        </w:rPr>
        <w:t xml:space="preserve">Each team will address a local chapter item of business, which would normally be a part of a chapter’s program of activities (consult </w:t>
      </w:r>
      <w:hyperlink r:id="rId17" w:history="1">
        <w:r w:rsidRPr="00333E46">
          <w:rPr>
            <w:rFonts w:ascii="Montserrat" w:eastAsia="MS Mincho" w:hAnsi="Montserrat" w:cs="Lasiver-Regular"/>
            <w:color w:val="070909"/>
            <w:sz w:val="18"/>
            <w:szCs w:val="18"/>
            <w:lang w:eastAsia="ja-JP"/>
          </w:rPr>
          <w:t>FFA.org</w:t>
        </w:r>
      </w:hyperlink>
      <w:r w:rsidRPr="00333E46">
        <w:rPr>
          <w:rFonts w:ascii="Montserrat" w:eastAsia="MS Mincho" w:hAnsi="Montserrat" w:cs="Lasiver-Regular"/>
          <w:color w:val="070909"/>
          <w:sz w:val="18"/>
          <w:szCs w:val="18"/>
          <w:lang w:eastAsia="ja-JP"/>
        </w:rPr>
        <w:t>, the Official FFA Manual and Student Handbook for specific activities and current programs.) The motion will be specific and must be moved as an original main motion as it is written on the event card.</w:t>
      </w:r>
    </w:p>
    <w:p w14:paraId="04775AF2" w14:textId="77777777" w:rsidR="00333E46" w:rsidRPr="00333E46" w:rsidRDefault="00333E46" w:rsidP="007D2DA1">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333E46">
        <w:rPr>
          <w:rFonts w:ascii="Montserrat" w:eastAsia="MS Mincho" w:hAnsi="Montserrat" w:cs="Lasiver-Regular"/>
          <w:color w:val="070909"/>
          <w:sz w:val="18"/>
          <w:szCs w:val="18"/>
          <w:lang w:eastAsia="ja-JP"/>
        </w:rPr>
        <w:t>Motions not on the chart of permissible motions, or secondary motions and debate applied to them, will not be scored.</w:t>
      </w:r>
    </w:p>
    <w:p w14:paraId="059A744C" w14:textId="77777777" w:rsidR="00333E46" w:rsidRPr="001451D4" w:rsidRDefault="00333E46"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Event Card</w:t>
      </w:r>
    </w:p>
    <w:p w14:paraId="71C3E427" w14:textId="53DC5572" w:rsidR="007D2DA1" w:rsidRDefault="007D2DA1" w:rsidP="007D2DA1">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2565A2">
        <w:rPr>
          <w:rFonts w:ascii="Montserrat" w:eastAsia="MS Mincho" w:hAnsi="Montserrat" w:cs="Lasiver-Regular"/>
          <w:color w:val="070909"/>
          <w:sz w:val="18"/>
          <w:szCs w:val="18"/>
          <w:lang w:eastAsia="ja-JP"/>
        </w:rPr>
        <w:t>There are 25 permissible motions in the national FFA event.</w:t>
      </w:r>
      <w:r>
        <w:rPr>
          <w:rFonts w:ascii="Montserrat" w:eastAsia="MS Mincho" w:hAnsi="Montserrat" w:cs="Lasiver-Regular"/>
          <w:color w:val="070909"/>
          <w:sz w:val="18"/>
          <w:szCs w:val="18"/>
          <w:lang w:eastAsia="ja-JP"/>
        </w:rPr>
        <w:t xml:space="preserve"> </w:t>
      </w:r>
      <w:r w:rsidR="00333E46" w:rsidRPr="002565A2">
        <w:rPr>
          <w:rFonts w:ascii="Montserrat" w:eastAsia="MS Mincho" w:hAnsi="Montserrat" w:cs="Lasiver-Regular"/>
          <w:color w:val="070909"/>
          <w:sz w:val="18"/>
          <w:szCs w:val="18"/>
          <w:lang w:eastAsia="ja-JP"/>
        </w:rPr>
        <w:t>From the list of permissible motions, the event officials will select two subsidiary motions, two incidental motions and one privileged motion or a motion that brings a question again before the assembly. These motions will be on an index card, and one will be randomly assigned to each team member. Motions must be demonstrated in the classification that is indicated on the motion card (i.e. privileged, subsidiary, incidental, motions that bring back again before the assembly).</w:t>
      </w:r>
    </w:p>
    <w:p w14:paraId="0C8EC212" w14:textId="77777777" w:rsidR="004B5B75" w:rsidRDefault="00333E46" w:rsidP="004B5B75">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2565A2">
        <w:rPr>
          <w:rFonts w:ascii="Montserrat" w:eastAsia="MS Mincho" w:hAnsi="Montserrat" w:cs="Lasiver-Regular"/>
          <w:color w:val="070909"/>
          <w:sz w:val="18"/>
          <w:szCs w:val="18"/>
          <w:lang w:eastAsia="ja-JP"/>
        </w:rPr>
        <w:t xml:space="preserve">All teams in each section will be assigned the same motions. </w:t>
      </w:r>
      <w:r w:rsidR="00BE35A1" w:rsidRPr="002565A2">
        <w:rPr>
          <w:rFonts w:ascii="Montserrat" w:eastAsia="MS Mincho" w:hAnsi="Montserrat" w:cs="Lasiver-Regular"/>
          <w:color w:val="070909"/>
          <w:sz w:val="18"/>
          <w:szCs w:val="18"/>
          <w:lang w:eastAsia="ja-JP"/>
        </w:rPr>
        <w:t xml:space="preserve">Team members will have one minute to review the main motion, the motions to be demonstrated and to identify his/her motion (which may be noted by bolding, </w:t>
      </w:r>
      <w:r w:rsidR="007D2DA1" w:rsidRPr="002565A2">
        <w:rPr>
          <w:rFonts w:ascii="Montserrat" w:eastAsia="MS Mincho" w:hAnsi="Montserrat" w:cs="Lasiver-Regular"/>
          <w:color w:val="070909"/>
          <w:sz w:val="18"/>
          <w:szCs w:val="18"/>
          <w:lang w:eastAsia="ja-JP"/>
        </w:rPr>
        <w:t>underlining,</w:t>
      </w:r>
      <w:r w:rsidR="00BE35A1" w:rsidRPr="002565A2">
        <w:rPr>
          <w:rFonts w:ascii="Montserrat" w:eastAsia="MS Mincho" w:hAnsi="Montserrat" w:cs="Lasiver-Regular"/>
          <w:color w:val="070909"/>
          <w:sz w:val="18"/>
          <w:szCs w:val="18"/>
          <w:lang w:eastAsia="ja-JP"/>
        </w:rPr>
        <w:t xml:space="preserve"> or highlighting). Members may not confer or use nonverbal communications during the one-minute time period or during the demonstration.</w:t>
      </w:r>
    </w:p>
    <w:p w14:paraId="4FFE9630" w14:textId="77777777" w:rsidR="009E27F0" w:rsidRDefault="009E27F0" w:rsidP="004B5B75">
      <w:pPr>
        <w:widowControl w:val="0"/>
        <w:suppressAutoHyphens/>
        <w:autoSpaceDE w:val="0"/>
        <w:autoSpaceDN w:val="0"/>
        <w:adjustRightInd w:val="0"/>
        <w:spacing w:line="240" w:lineRule="auto"/>
        <w:ind w:left="450"/>
        <w:textAlignment w:val="center"/>
        <w:rPr>
          <w:rFonts w:ascii="Montserrat" w:eastAsia="Times New Roman" w:hAnsi="Montserrat" w:cs="Times New Roman"/>
          <w:b/>
          <w:bCs/>
          <w:caps/>
          <w:color w:val="595959"/>
          <w:sz w:val="18"/>
          <w:szCs w:val="18"/>
          <w:lang w:eastAsia="ja-JP"/>
        </w:rPr>
      </w:pPr>
    </w:p>
    <w:p w14:paraId="1C662F25" w14:textId="77777777" w:rsidR="009E27F0" w:rsidRDefault="009E27F0" w:rsidP="004B5B75">
      <w:pPr>
        <w:widowControl w:val="0"/>
        <w:suppressAutoHyphens/>
        <w:autoSpaceDE w:val="0"/>
        <w:autoSpaceDN w:val="0"/>
        <w:adjustRightInd w:val="0"/>
        <w:spacing w:line="240" w:lineRule="auto"/>
        <w:ind w:left="450"/>
        <w:textAlignment w:val="center"/>
        <w:rPr>
          <w:rFonts w:ascii="Montserrat" w:eastAsia="Times New Roman" w:hAnsi="Montserrat" w:cs="Times New Roman"/>
          <w:b/>
          <w:bCs/>
          <w:caps/>
          <w:color w:val="595959"/>
          <w:sz w:val="18"/>
          <w:szCs w:val="18"/>
          <w:lang w:eastAsia="ja-JP"/>
        </w:rPr>
      </w:pPr>
    </w:p>
    <w:p w14:paraId="1081A430" w14:textId="74D4A260" w:rsidR="00A75B26" w:rsidRPr="00A75B26" w:rsidRDefault="00A75B26" w:rsidP="004B5B75">
      <w:pPr>
        <w:widowControl w:val="0"/>
        <w:suppressAutoHyphens/>
        <w:autoSpaceDE w:val="0"/>
        <w:autoSpaceDN w:val="0"/>
        <w:adjustRightInd w:val="0"/>
        <w:spacing w:line="240" w:lineRule="auto"/>
        <w:ind w:left="450"/>
        <w:textAlignment w:val="center"/>
        <w:rPr>
          <w:rFonts w:ascii="Montserrat" w:eastAsia="Times New Roman" w:hAnsi="Montserrat" w:cs="Times New Roman"/>
          <w:b/>
          <w:bCs/>
          <w:caps/>
          <w:color w:val="595959"/>
          <w:sz w:val="18"/>
          <w:szCs w:val="18"/>
          <w:lang w:eastAsia="ja-JP"/>
        </w:rPr>
      </w:pPr>
      <w:r w:rsidRPr="00A75B26">
        <w:rPr>
          <w:rFonts w:ascii="Montserrat" w:eastAsia="Times New Roman" w:hAnsi="Montserrat" w:cs="Times New Roman"/>
          <w:b/>
          <w:bCs/>
          <w:caps/>
          <w:color w:val="595959"/>
          <w:sz w:val="18"/>
          <w:szCs w:val="18"/>
          <w:lang w:eastAsia="ja-JP"/>
        </w:rPr>
        <w:t>Sample Card</w:t>
      </w:r>
    </w:p>
    <w:tbl>
      <w:tblPr>
        <w:tblW w:w="5040" w:type="dxa"/>
        <w:jc w:val="center"/>
        <w:tblLayout w:type="fixed"/>
        <w:tblCellMar>
          <w:left w:w="0" w:type="dxa"/>
          <w:right w:w="0" w:type="dxa"/>
        </w:tblCellMar>
        <w:tblLook w:val="0000" w:firstRow="0" w:lastRow="0" w:firstColumn="0" w:lastColumn="0" w:noHBand="0" w:noVBand="0"/>
      </w:tblPr>
      <w:tblGrid>
        <w:gridCol w:w="5040"/>
      </w:tblGrid>
      <w:tr w:rsidR="00F86CEF" w:rsidRPr="00F86CEF" w14:paraId="0256B2A5" w14:textId="77777777" w:rsidTr="00316ADA">
        <w:trPr>
          <w:trHeight w:val="2681"/>
          <w:jc w:val="center"/>
        </w:trPr>
        <w:tc>
          <w:tcPr>
            <w:tcW w:w="5040" w:type="dxa"/>
            <w:tcBorders>
              <w:top w:val="single" w:sz="7" w:space="0" w:color="000000"/>
              <w:left w:val="single" w:sz="7" w:space="0" w:color="000000"/>
              <w:bottom w:val="single" w:sz="7" w:space="0" w:color="000000"/>
              <w:right w:val="single" w:sz="7" w:space="0" w:color="000000"/>
            </w:tcBorders>
            <w:tcMar>
              <w:top w:w="115" w:type="dxa"/>
              <w:left w:w="90" w:type="dxa"/>
              <w:bottom w:w="115" w:type="dxa"/>
              <w:right w:w="86" w:type="dxa"/>
            </w:tcMar>
          </w:tcPr>
          <w:p w14:paraId="6855B5F4"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Montserrat" w:eastAsia="MS Mincho" w:hAnsi="Montserrat" w:cs="Lasiver-Regular"/>
                <w:b/>
                <w:bCs/>
                <w:color w:val="595959"/>
                <w:sz w:val="18"/>
                <w:szCs w:val="18"/>
                <w:u w:color="000000"/>
                <w:lang w:eastAsia="ja-JP"/>
              </w:rPr>
            </w:pPr>
            <w:r w:rsidRPr="00F86CEF">
              <w:rPr>
                <w:rFonts w:ascii="Montserrat" w:eastAsia="MS Mincho" w:hAnsi="Montserrat" w:cs="Lasiver-Regular"/>
                <w:b/>
                <w:bCs/>
                <w:color w:val="595959"/>
                <w:sz w:val="18"/>
                <w:szCs w:val="18"/>
                <w:u w:color="000000"/>
                <w:lang w:eastAsia="ja-JP"/>
              </w:rPr>
              <w:lastRenderedPageBreak/>
              <w:t>Main Motion:</w:t>
            </w:r>
          </w:p>
          <w:p w14:paraId="3B323B4A"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Montserrat" w:eastAsia="MS Mincho" w:hAnsi="Montserrat" w:cs="Lasiver-Regular"/>
                <w:sz w:val="18"/>
                <w:szCs w:val="18"/>
                <w:u w:color="000000"/>
                <w:lang w:eastAsia="ja-JP"/>
              </w:rPr>
            </w:pPr>
            <w:r w:rsidRPr="00F86CEF">
              <w:rPr>
                <w:rFonts w:ascii="Montserrat" w:eastAsia="MS Mincho" w:hAnsi="Montserrat" w:cs="Lasiver-Regular"/>
                <w:sz w:val="18"/>
                <w:szCs w:val="18"/>
                <w:u w:color="000000"/>
                <w:lang w:eastAsia="ja-JP"/>
              </w:rPr>
              <w:t>I move that our chapter send two delegates to WLC.</w:t>
            </w:r>
          </w:p>
          <w:p w14:paraId="11196412"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Montserrat" w:eastAsia="MS Mincho" w:hAnsi="Montserrat" w:cs="Lasiver-Regular"/>
                <w:b/>
                <w:bCs/>
                <w:color w:val="595959"/>
                <w:sz w:val="18"/>
                <w:szCs w:val="18"/>
                <w:u w:color="000000"/>
                <w:lang w:eastAsia="ja-JP"/>
              </w:rPr>
            </w:pPr>
            <w:r w:rsidRPr="00F86CEF">
              <w:rPr>
                <w:rFonts w:ascii="Montserrat" w:eastAsia="MS Mincho" w:hAnsi="Montserrat" w:cs="Lasiver-Regular"/>
                <w:b/>
                <w:bCs/>
                <w:color w:val="595959"/>
                <w:sz w:val="18"/>
                <w:szCs w:val="18"/>
                <w:u w:color="000000"/>
                <w:lang w:eastAsia="ja-JP"/>
              </w:rPr>
              <w:t>Required Motions:</w:t>
            </w:r>
          </w:p>
          <w:p w14:paraId="1620C661"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Montserrat" w:eastAsia="MS Mincho" w:hAnsi="Montserrat" w:cs="Lasiver-Regular"/>
                <w:sz w:val="18"/>
                <w:szCs w:val="18"/>
                <w:u w:color="000000"/>
                <w:lang w:eastAsia="ja-JP"/>
              </w:rPr>
            </w:pPr>
            <w:r w:rsidRPr="00F86CEF">
              <w:rPr>
                <w:rFonts w:ascii="Montserrat" w:eastAsia="MS Mincho" w:hAnsi="Montserrat" w:cs="Lasiver-Regular"/>
                <w:sz w:val="18"/>
                <w:szCs w:val="18"/>
                <w:u w:color="000000"/>
                <w:lang w:eastAsia="ja-JP"/>
              </w:rPr>
              <w:t>Lay on the Table</w:t>
            </w:r>
          </w:p>
          <w:p w14:paraId="026747CA"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Montserrat" w:eastAsia="MS Mincho" w:hAnsi="Montserrat" w:cs="Lasiver-Regular"/>
                <w:sz w:val="18"/>
                <w:szCs w:val="18"/>
                <w:u w:val="thick" w:color="000000"/>
                <w:lang w:eastAsia="ja-JP"/>
              </w:rPr>
            </w:pPr>
            <w:r w:rsidRPr="00316ADA">
              <w:rPr>
                <w:rFonts w:ascii="Montserrat" w:eastAsia="MS Mincho" w:hAnsi="Montserrat" w:cs="Lasiver-Medium"/>
                <w:sz w:val="18"/>
                <w:szCs w:val="18"/>
                <w:highlight w:val="yellow"/>
                <w:u w:val="thick" w:color="000000"/>
                <w:lang w:eastAsia="ja-JP"/>
              </w:rPr>
              <w:t>Amend</w:t>
            </w:r>
          </w:p>
          <w:p w14:paraId="4F39CDF9"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Montserrat" w:eastAsia="MS Mincho" w:hAnsi="Montserrat" w:cs="Lasiver-Regular"/>
                <w:sz w:val="18"/>
                <w:szCs w:val="18"/>
                <w:u w:color="000000"/>
                <w:lang w:eastAsia="ja-JP"/>
              </w:rPr>
            </w:pPr>
            <w:r w:rsidRPr="00F86CEF">
              <w:rPr>
                <w:rFonts w:ascii="Montserrat" w:eastAsia="MS Mincho" w:hAnsi="Montserrat" w:cs="Lasiver-Regular"/>
                <w:sz w:val="18"/>
                <w:szCs w:val="18"/>
                <w:u w:color="000000"/>
                <w:lang w:eastAsia="ja-JP"/>
              </w:rPr>
              <w:t>Suspend the Rules</w:t>
            </w:r>
          </w:p>
          <w:p w14:paraId="779FAF22"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Montserrat" w:eastAsia="MS Mincho" w:hAnsi="Montserrat" w:cs="Lasiver-Regular"/>
                <w:sz w:val="18"/>
                <w:szCs w:val="18"/>
                <w:u w:color="000000"/>
                <w:lang w:eastAsia="ja-JP"/>
              </w:rPr>
            </w:pPr>
            <w:r w:rsidRPr="00F86CEF">
              <w:rPr>
                <w:rFonts w:ascii="Montserrat" w:eastAsia="MS Mincho" w:hAnsi="Montserrat" w:cs="Lasiver-Regular"/>
                <w:sz w:val="18"/>
                <w:szCs w:val="18"/>
                <w:u w:color="000000"/>
                <w:lang w:eastAsia="ja-JP"/>
              </w:rPr>
              <w:t>Appeal</w:t>
            </w:r>
          </w:p>
          <w:p w14:paraId="440EAEDA" w14:textId="77777777" w:rsidR="00F86CEF" w:rsidRPr="00F86CEF" w:rsidRDefault="00F86CEF" w:rsidP="00F86CEF">
            <w:pPr>
              <w:widowControl w:val="0"/>
              <w:suppressAutoHyphens/>
              <w:autoSpaceDE w:val="0"/>
              <w:autoSpaceDN w:val="0"/>
              <w:adjustRightInd w:val="0"/>
              <w:spacing w:line="230" w:lineRule="atLeast"/>
              <w:ind w:firstLine="14"/>
              <w:textAlignment w:val="center"/>
              <w:rPr>
                <w:rFonts w:ascii="Calibri" w:eastAsia="MS Mincho" w:hAnsi="Calibri" w:cs="Lasiver-Regular"/>
                <w:szCs w:val="18"/>
                <w:u w:color="000000"/>
                <w:lang w:eastAsia="ja-JP"/>
              </w:rPr>
            </w:pPr>
            <w:r w:rsidRPr="00F86CEF">
              <w:rPr>
                <w:rFonts w:ascii="Montserrat" w:eastAsia="MS Mincho" w:hAnsi="Montserrat" w:cs="Lasiver-Regular"/>
                <w:sz w:val="18"/>
                <w:szCs w:val="18"/>
                <w:u w:color="000000"/>
                <w:lang w:eastAsia="ja-JP"/>
              </w:rPr>
              <w:t>Recess</w:t>
            </w:r>
          </w:p>
        </w:tc>
      </w:tr>
    </w:tbl>
    <w:p w14:paraId="34486D09" w14:textId="658A8BA7" w:rsidR="00FA42EA" w:rsidRPr="001451D4" w:rsidRDefault="00FA42EA" w:rsidP="00316ADA">
      <w:pPr>
        <w:pStyle w:val="FFABody"/>
        <w:numPr>
          <w:ilvl w:val="2"/>
          <w:numId w:val="41"/>
        </w:numPr>
        <w:spacing w:before="240" w:after="90" w:line="240" w:lineRule="auto"/>
        <w:ind w:left="450"/>
        <w:rPr>
          <w:rFonts w:ascii="Montserrat" w:hAnsi="Montserrat"/>
          <w:sz w:val="18"/>
          <w:szCs w:val="18"/>
        </w:rPr>
      </w:pPr>
      <w:r w:rsidRPr="001451D4">
        <w:rPr>
          <w:rFonts w:ascii="Montserrat" w:hAnsi="Montserrat"/>
          <w:sz w:val="18"/>
          <w:szCs w:val="18"/>
        </w:rPr>
        <w:t>Opening and Closing the Demonstration</w:t>
      </w:r>
    </w:p>
    <w:p w14:paraId="55EE7B90" w14:textId="77777777" w:rsidR="001451D4"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The team demonstrating shall assume that a regular chapter meeting is in progress and new business is being handled on the agenda. The chair shall start the presentation by saying, “Is there any new business?” Time will stop when the chair declares the meeting adjourned.</w:t>
      </w:r>
    </w:p>
    <w:p w14:paraId="575520FB" w14:textId="77777777" w:rsidR="001451D4"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Original Main Motion: The event official will assign the main motion on an index card; no other original main motions may be used. Making other original main motions that are not on the event card will result in a 50-point deduction from the overall team presentation score.</w:t>
      </w:r>
    </w:p>
    <w:p w14:paraId="7E49F515" w14:textId="78C900F2" w:rsidR="00FA42EA" w:rsidRPr="00FA42EA"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 xml:space="preserve">The assigned original main motion is to be the first item of business presented, unless, </w:t>
      </w:r>
      <w:r w:rsidRPr="002565A2">
        <w:rPr>
          <w:rFonts w:ascii="Montserrat" w:eastAsia="MS Mincho" w:hAnsi="Montserrat" w:cs="Lasiver-Regular"/>
          <w:color w:val="070909"/>
          <w:sz w:val="18"/>
          <w:szCs w:val="18"/>
          <w:lang w:eastAsia="ja-JP"/>
        </w:rPr>
        <w:t>Take from the Table</w:t>
      </w:r>
      <w:r w:rsidRPr="00FA42EA">
        <w:rPr>
          <w:rFonts w:ascii="Montserrat" w:eastAsia="MS Mincho" w:hAnsi="Montserrat" w:cs="Lasiver-Regular"/>
          <w:color w:val="070909"/>
          <w:sz w:val="18"/>
          <w:szCs w:val="18"/>
          <w:lang w:eastAsia="ja-JP"/>
        </w:rPr>
        <w:t xml:space="preserve">, </w:t>
      </w:r>
      <w:r w:rsidRPr="002565A2">
        <w:rPr>
          <w:rFonts w:ascii="Montserrat" w:eastAsia="MS Mincho" w:hAnsi="Montserrat" w:cs="Lasiver-Regular"/>
          <w:color w:val="070909"/>
          <w:sz w:val="18"/>
          <w:szCs w:val="18"/>
          <w:lang w:eastAsia="ja-JP"/>
        </w:rPr>
        <w:t>Reconsider</w:t>
      </w:r>
      <w:r w:rsidRPr="00FA42EA">
        <w:rPr>
          <w:rFonts w:ascii="Montserrat" w:eastAsia="MS Mincho" w:hAnsi="Montserrat" w:cs="Lasiver-Regular"/>
          <w:color w:val="070909"/>
          <w:sz w:val="18"/>
          <w:szCs w:val="18"/>
          <w:lang w:eastAsia="ja-JP"/>
        </w:rPr>
        <w:t xml:space="preserve"> or </w:t>
      </w:r>
      <w:r w:rsidRPr="002565A2">
        <w:rPr>
          <w:rFonts w:ascii="Montserrat" w:eastAsia="MS Mincho" w:hAnsi="Montserrat" w:cs="Lasiver-Regular"/>
          <w:color w:val="070909"/>
          <w:sz w:val="18"/>
          <w:szCs w:val="18"/>
          <w:lang w:eastAsia="ja-JP"/>
        </w:rPr>
        <w:t>Rescind</w:t>
      </w:r>
      <w:r w:rsidRPr="00FA42EA">
        <w:rPr>
          <w:rFonts w:ascii="Montserrat" w:eastAsia="MS Mincho" w:hAnsi="Montserrat" w:cs="Lasiver-Regular"/>
          <w:color w:val="070909"/>
          <w:sz w:val="18"/>
          <w:szCs w:val="18"/>
          <w:lang w:eastAsia="ja-JP"/>
        </w:rPr>
        <w:t xml:space="preserve"> are required on the event card. If any of these motions are on the event card, the team </w:t>
      </w:r>
      <w:r w:rsidRPr="002565A2">
        <w:rPr>
          <w:rFonts w:ascii="Montserrat" w:eastAsia="MS Mincho" w:hAnsi="Montserrat" w:cs="Lasiver-Regular"/>
          <w:color w:val="070909"/>
          <w:sz w:val="18"/>
          <w:szCs w:val="18"/>
          <w:lang w:eastAsia="ja-JP"/>
        </w:rPr>
        <w:t>may</w:t>
      </w:r>
      <w:r w:rsidRPr="00FA42EA">
        <w:rPr>
          <w:rFonts w:ascii="Montserrat" w:eastAsia="MS Mincho" w:hAnsi="Montserrat" w:cs="Lasiver-Regular"/>
          <w:color w:val="070909"/>
          <w:sz w:val="18"/>
          <w:szCs w:val="18"/>
          <w:lang w:eastAsia="ja-JP"/>
        </w:rPr>
        <w:t xml:space="preserve"> choose to demonstrate the motion at the beginning of their demonstration </w:t>
      </w:r>
      <w:r w:rsidRPr="002565A2">
        <w:rPr>
          <w:rFonts w:ascii="Montserrat" w:eastAsia="MS Mincho" w:hAnsi="Montserrat" w:cs="Lasiver-Regular"/>
          <w:color w:val="070909"/>
          <w:sz w:val="18"/>
          <w:szCs w:val="18"/>
          <w:lang w:eastAsia="ja-JP"/>
        </w:rPr>
        <w:t>or</w:t>
      </w:r>
      <w:r w:rsidRPr="00FA42EA">
        <w:rPr>
          <w:rFonts w:ascii="Montserrat" w:eastAsia="MS Mincho" w:hAnsi="Montserrat" w:cs="Lasiver-Regular"/>
          <w:color w:val="070909"/>
          <w:sz w:val="18"/>
          <w:szCs w:val="18"/>
          <w:lang w:eastAsia="ja-JP"/>
        </w:rPr>
        <w:t xml:space="preserve"> at the end of the demonstration, after they have disposed of the original main motion. Points are only deducted if </w:t>
      </w:r>
      <w:r w:rsidR="00DF78A8">
        <w:rPr>
          <w:rFonts w:ascii="Montserrat" w:eastAsia="MS Mincho" w:hAnsi="Montserrat" w:cs="Lasiver-Regular"/>
          <w:color w:val="070909"/>
          <w:sz w:val="18"/>
          <w:szCs w:val="18"/>
          <w:lang w:eastAsia="ja-JP"/>
        </w:rPr>
        <w:t xml:space="preserve">a </w:t>
      </w:r>
      <w:r w:rsidRPr="00FA42EA">
        <w:rPr>
          <w:rFonts w:ascii="Montserrat" w:eastAsia="MS Mincho" w:hAnsi="Montserrat" w:cs="Lasiver-Regular"/>
          <w:color w:val="070909"/>
          <w:sz w:val="18"/>
          <w:szCs w:val="18"/>
          <w:lang w:eastAsia="ja-JP"/>
        </w:rPr>
        <w:t xml:space="preserve">parliamentary error occurs or if event time requirements are violated. If this is the case, an alternative main motion for </w:t>
      </w:r>
      <w:r w:rsidRPr="002565A2">
        <w:rPr>
          <w:rFonts w:ascii="Montserrat" w:eastAsia="MS Mincho" w:hAnsi="Montserrat" w:cs="Lasiver-Regular"/>
          <w:color w:val="070909"/>
          <w:sz w:val="18"/>
          <w:szCs w:val="18"/>
          <w:lang w:eastAsia="ja-JP"/>
        </w:rPr>
        <w:t>Take</w:t>
      </w:r>
      <w:r w:rsidRPr="001451D4">
        <w:rPr>
          <w:rFonts w:ascii="Montserrat" w:eastAsia="MS Mincho" w:hAnsi="Montserrat" w:cs="Lasiver-Regular"/>
          <w:color w:val="070909"/>
          <w:sz w:val="18"/>
          <w:szCs w:val="18"/>
          <w:lang w:eastAsia="ja-JP"/>
        </w:rPr>
        <w:t xml:space="preserve"> from the Table</w:t>
      </w:r>
      <w:r w:rsidRPr="00FA42EA">
        <w:rPr>
          <w:rFonts w:ascii="Montserrat" w:eastAsia="MS Mincho" w:hAnsi="Montserrat" w:cs="Lasiver-Regular"/>
          <w:color w:val="070909"/>
          <w:sz w:val="18"/>
          <w:szCs w:val="18"/>
          <w:lang w:eastAsia="ja-JP"/>
        </w:rPr>
        <w:t xml:space="preserve">, </w:t>
      </w:r>
      <w:r w:rsidRPr="001451D4">
        <w:rPr>
          <w:rFonts w:ascii="Montserrat" w:eastAsia="MS Mincho" w:hAnsi="Montserrat" w:cs="Lasiver-Regular"/>
          <w:color w:val="070909"/>
          <w:sz w:val="18"/>
          <w:szCs w:val="18"/>
          <w:lang w:eastAsia="ja-JP"/>
        </w:rPr>
        <w:t>Reconsider</w:t>
      </w:r>
      <w:r w:rsidRPr="00FA42EA">
        <w:rPr>
          <w:rFonts w:ascii="Montserrat" w:eastAsia="MS Mincho" w:hAnsi="Montserrat" w:cs="Lasiver-Regular"/>
          <w:color w:val="070909"/>
          <w:sz w:val="18"/>
          <w:szCs w:val="18"/>
          <w:lang w:eastAsia="ja-JP"/>
        </w:rPr>
        <w:t xml:space="preserve"> or </w:t>
      </w:r>
      <w:r w:rsidRPr="001451D4">
        <w:rPr>
          <w:rFonts w:ascii="Montserrat" w:eastAsia="MS Mincho" w:hAnsi="Montserrat" w:cs="Lasiver-Regular"/>
          <w:color w:val="070909"/>
          <w:sz w:val="18"/>
          <w:szCs w:val="18"/>
          <w:lang w:eastAsia="ja-JP"/>
        </w:rPr>
        <w:t>Rescind</w:t>
      </w:r>
      <w:r w:rsidRPr="00FA42EA">
        <w:rPr>
          <w:rFonts w:ascii="Montserrat" w:eastAsia="MS Mincho" w:hAnsi="Montserrat" w:cs="Lasiver-Regular"/>
          <w:color w:val="070909"/>
          <w:sz w:val="18"/>
          <w:szCs w:val="18"/>
          <w:lang w:eastAsia="ja-JP"/>
        </w:rPr>
        <w:t xml:space="preserve"> will be provided.</w:t>
      </w:r>
    </w:p>
    <w:p w14:paraId="61D9925E" w14:textId="77777777" w:rsidR="00FA42EA" w:rsidRPr="00FA42EA"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The person who makes the assigned main motion will be given credit for an additional motion.</w:t>
      </w:r>
    </w:p>
    <w:p w14:paraId="5727242A" w14:textId="77777777" w:rsidR="00FA42EA" w:rsidRPr="001451D4" w:rsidRDefault="00FA42EA"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Secondary Motions</w:t>
      </w:r>
    </w:p>
    <w:p w14:paraId="13A3532D" w14:textId="77777777" w:rsidR="00FA42EA" w:rsidRPr="00FA42EA"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There is no limit to the number of subsidiary, incidental and privileged motions that a team may demonstrate.</w:t>
      </w:r>
    </w:p>
    <w:p w14:paraId="4082C874" w14:textId="6EE5B10C" w:rsidR="00FA42EA" w:rsidRPr="00FA42EA"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 xml:space="preserve">A member’s required motion will not be counted as an additional motion for another member. No motion may count </w:t>
      </w:r>
      <w:r w:rsidR="00DF78A8" w:rsidRPr="00FA42EA">
        <w:rPr>
          <w:rFonts w:ascii="Montserrat" w:eastAsia="MS Mincho" w:hAnsi="Montserrat" w:cs="Lasiver-Regular"/>
          <w:color w:val="070909"/>
          <w:sz w:val="18"/>
          <w:szCs w:val="18"/>
          <w:lang w:eastAsia="ja-JP"/>
        </w:rPr>
        <w:t>as</w:t>
      </w:r>
      <w:r w:rsidRPr="00FA42EA">
        <w:rPr>
          <w:rFonts w:ascii="Montserrat" w:eastAsia="MS Mincho" w:hAnsi="Montserrat" w:cs="Lasiver-Regular"/>
          <w:color w:val="070909"/>
          <w:sz w:val="18"/>
          <w:szCs w:val="18"/>
          <w:lang w:eastAsia="ja-JP"/>
        </w:rPr>
        <w:t xml:space="preserve"> an additional motion for more than one member.</w:t>
      </w:r>
    </w:p>
    <w:p w14:paraId="7450E7B9" w14:textId="77777777" w:rsidR="00FA42EA" w:rsidRPr="00FA42EA"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Incidental and privileged motions cannot be demonstrated as incidental main motions.</w:t>
      </w:r>
    </w:p>
    <w:p w14:paraId="5ED69F63" w14:textId="77777777" w:rsidR="00FA42EA" w:rsidRPr="00FA42EA"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Only motions listed in the permissible motions chart will be counted for required and additional motions.</w:t>
      </w:r>
    </w:p>
    <w:p w14:paraId="1EA671A5" w14:textId="09E53BAC" w:rsidR="00FA42EA" w:rsidRPr="001451D4" w:rsidRDefault="00FA42EA"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Individual Member Recognition</w:t>
      </w:r>
    </w:p>
    <w:p w14:paraId="72627C10" w14:textId="77777777" w:rsidR="00FA42EA" w:rsidRPr="00FA42EA"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FA42EA">
        <w:rPr>
          <w:rFonts w:ascii="Montserrat" w:eastAsia="MS Mincho" w:hAnsi="Montserrat" w:cs="Lasiver-Regular"/>
          <w:color w:val="070909"/>
          <w:sz w:val="18"/>
          <w:szCs w:val="18"/>
          <w:lang w:eastAsia="ja-JP"/>
        </w:rPr>
        <w:t>A member may speak in debate on the main motion and conclude by offering a secondary motion. Judges will award points accordingly for both the debate and the secondary motion.</w:t>
      </w:r>
    </w:p>
    <w:p w14:paraId="59426D6E" w14:textId="2D96D548" w:rsidR="00725243" w:rsidRPr="002565A2" w:rsidRDefault="00FA42EA"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2565A2">
        <w:rPr>
          <w:rFonts w:ascii="Montserrat" w:eastAsia="MS Mincho" w:hAnsi="Montserrat" w:cs="Lasiver-Regular"/>
          <w:color w:val="070909"/>
          <w:sz w:val="18"/>
          <w:szCs w:val="18"/>
          <w:lang w:eastAsia="ja-JP"/>
        </w:rPr>
        <w:t>Omission of the assigned motion by the assigned member on the event card will result in a 50-point deduction from the overall team presentation score.</w:t>
      </w:r>
    </w:p>
    <w:p w14:paraId="156B90E9" w14:textId="77777777" w:rsidR="003D20FB" w:rsidRPr="001451D4" w:rsidRDefault="003D20FB"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Motions that bring a question again before the assembly</w:t>
      </w:r>
    </w:p>
    <w:p w14:paraId="5AA2E820" w14:textId="77777777" w:rsidR="003D20FB" w:rsidRPr="003D20FB" w:rsidRDefault="003D20FB"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3D20FB">
        <w:rPr>
          <w:rFonts w:ascii="Montserrat" w:eastAsia="MS Mincho" w:hAnsi="Montserrat" w:cs="Lasiver-Regular"/>
          <w:color w:val="070909"/>
          <w:sz w:val="18"/>
          <w:szCs w:val="18"/>
          <w:lang w:eastAsia="ja-JP"/>
        </w:rPr>
        <w:t xml:space="preserve">If the officials in charge designate Take from the Table, Rescind or Reconsider as a motion to be demonstrated, a scenario will be included on the event card. These motions shall </w:t>
      </w:r>
      <w:r w:rsidRPr="002565A2">
        <w:rPr>
          <w:rFonts w:ascii="Montserrat" w:eastAsia="MS Mincho" w:hAnsi="Montserrat" w:cs="Lasiver-Regular"/>
          <w:color w:val="070909"/>
          <w:sz w:val="18"/>
          <w:szCs w:val="18"/>
          <w:lang w:eastAsia="ja-JP"/>
        </w:rPr>
        <w:t>not</w:t>
      </w:r>
      <w:r w:rsidRPr="003D20FB">
        <w:rPr>
          <w:rFonts w:ascii="Montserrat" w:eastAsia="MS Mincho" w:hAnsi="Montserrat" w:cs="Lasiver-Regular"/>
          <w:color w:val="070909"/>
          <w:sz w:val="18"/>
          <w:szCs w:val="18"/>
          <w:lang w:eastAsia="ja-JP"/>
        </w:rPr>
        <w:t xml:space="preserve"> be used unless listed on the event card as a required motion.</w:t>
      </w:r>
    </w:p>
    <w:p w14:paraId="17AE4EF7" w14:textId="2C3D905D" w:rsidR="003D20FB" w:rsidRPr="001451D4" w:rsidRDefault="003D20FB"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Call for the Orders of the Day</w:t>
      </w:r>
    </w:p>
    <w:p w14:paraId="151809FD" w14:textId="77777777" w:rsidR="003D20FB" w:rsidRPr="003D20FB" w:rsidRDefault="003D20FB"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3D20FB">
        <w:rPr>
          <w:rFonts w:ascii="Montserrat" w:eastAsia="MS Mincho" w:hAnsi="Montserrat" w:cs="Lasiver-Regular"/>
          <w:color w:val="070909"/>
          <w:sz w:val="18"/>
          <w:szCs w:val="18"/>
          <w:lang w:eastAsia="ja-JP"/>
        </w:rPr>
        <w:t>If the event officials designate call for the orders of the day as a motion to be demonstrated, a scenario will be provided on the event card. Participants are to assume that a motion was postponed at the last meeting and made a special order for a time during the current demonstration.</w:t>
      </w:r>
    </w:p>
    <w:p w14:paraId="052E4331" w14:textId="77777777" w:rsidR="003D20FB" w:rsidRPr="001451D4" w:rsidRDefault="003D20FB"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Debate</w:t>
      </w:r>
    </w:p>
    <w:p w14:paraId="5AD46CEA" w14:textId="77777777" w:rsidR="003D20FB" w:rsidRPr="003D20FB" w:rsidRDefault="003D20FB"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3D20FB">
        <w:rPr>
          <w:rFonts w:ascii="Montserrat" w:eastAsia="MS Mincho" w:hAnsi="Montserrat" w:cs="Lasiver-Regular"/>
          <w:color w:val="070909"/>
          <w:sz w:val="18"/>
          <w:szCs w:val="18"/>
          <w:lang w:eastAsia="ja-JP"/>
        </w:rPr>
        <w:t xml:space="preserve">The top four debates per member will be tabulated in the presentation score. No more than two </w:t>
      </w:r>
      <w:r w:rsidRPr="003D20FB">
        <w:rPr>
          <w:rFonts w:ascii="Montserrat" w:eastAsia="MS Mincho" w:hAnsi="Montserrat" w:cs="Lasiver-Regular"/>
          <w:color w:val="070909"/>
          <w:sz w:val="18"/>
          <w:szCs w:val="18"/>
          <w:lang w:eastAsia="ja-JP"/>
        </w:rPr>
        <w:lastRenderedPageBreak/>
        <w:t>debates per member per motion will be tabulated, even if the subsidiary motion to extend the limits of debate has been passed.</w:t>
      </w:r>
    </w:p>
    <w:p w14:paraId="542BDE18" w14:textId="77777777" w:rsidR="003D20FB" w:rsidRPr="001451D4" w:rsidRDefault="003D20FB" w:rsidP="00E61385">
      <w:pPr>
        <w:pStyle w:val="FFABody"/>
        <w:numPr>
          <w:ilvl w:val="2"/>
          <w:numId w:val="41"/>
        </w:numPr>
        <w:spacing w:after="90" w:line="240" w:lineRule="auto"/>
        <w:ind w:left="450"/>
        <w:rPr>
          <w:rFonts w:ascii="Montserrat" w:hAnsi="Montserrat"/>
          <w:sz w:val="18"/>
          <w:szCs w:val="18"/>
        </w:rPr>
      </w:pPr>
      <w:r w:rsidRPr="001451D4">
        <w:rPr>
          <w:rFonts w:ascii="Montserrat" w:hAnsi="Montserrat"/>
          <w:sz w:val="18"/>
          <w:szCs w:val="18"/>
        </w:rPr>
        <w:t>Time Limit and Deductions</w:t>
      </w:r>
    </w:p>
    <w:p w14:paraId="6D06B50D" w14:textId="1AF689C1" w:rsidR="00E54B35" w:rsidRDefault="003D20FB" w:rsidP="001451D4">
      <w:pPr>
        <w:widowControl w:val="0"/>
        <w:suppressAutoHyphens/>
        <w:autoSpaceDE w:val="0"/>
        <w:autoSpaceDN w:val="0"/>
        <w:adjustRightInd w:val="0"/>
        <w:spacing w:line="240" w:lineRule="auto"/>
        <w:ind w:left="450"/>
        <w:textAlignment w:val="center"/>
        <w:rPr>
          <w:rFonts w:ascii="Montserrat" w:eastAsia="MS Mincho" w:hAnsi="Montserrat" w:cs="Lasiver-Regular"/>
          <w:color w:val="070909"/>
          <w:sz w:val="18"/>
          <w:szCs w:val="18"/>
          <w:lang w:eastAsia="ja-JP"/>
        </w:rPr>
      </w:pPr>
      <w:r w:rsidRPr="003D20FB">
        <w:rPr>
          <w:rFonts w:ascii="Montserrat" w:eastAsia="MS Mincho" w:hAnsi="Montserrat" w:cs="Lasiver-Regular"/>
          <w:color w:val="070909"/>
          <w:sz w:val="18"/>
          <w:szCs w:val="18"/>
          <w:lang w:eastAsia="ja-JP"/>
        </w:rPr>
        <w:t xml:space="preserve">A team shall be allowed 11 minutes in which to demonstrate knowledge of parliamentary law. A deduction of two points/second for every second over 11 minutes will be assessed. </w:t>
      </w:r>
      <w:r w:rsidR="00E54B35" w:rsidRPr="00E54B35">
        <w:rPr>
          <w:rFonts w:ascii="Montserrat" w:eastAsia="MS Mincho" w:hAnsi="Montserrat" w:cs="Lasiver-Regular"/>
          <w:color w:val="070909"/>
          <w:sz w:val="18"/>
          <w:szCs w:val="18"/>
          <w:lang w:eastAsia="ja-JP"/>
        </w:rPr>
        <w:t>A timekeeper will furnish the time used by each team at the close of the event.</w:t>
      </w:r>
    </w:p>
    <w:p w14:paraId="2E710D08" w14:textId="172B5212" w:rsidR="00BB7B4A" w:rsidRPr="00A4609E" w:rsidRDefault="003D20FB" w:rsidP="00316ADA">
      <w:pPr>
        <w:pStyle w:val="ListParagraph"/>
        <w:widowControl w:val="0"/>
        <w:numPr>
          <w:ilvl w:val="0"/>
          <w:numId w:val="40"/>
        </w:numPr>
        <w:suppressAutoHyphens/>
        <w:autoSpaceDE w:val="0"/>
        <w:autoSpaceDN w:val="0"/>
        <w:adjustRightInd w:val="0"/>
        <w:spacing w:before="120" w:line="260" w:lineRule="exact"/>
        <w:ind w:left="720"/>
        <w:textAlignment w:val="center"/>
        <w:rPr>
          <w:rFonts w:ascii="Montserrat" w:eastAsia="MS Mincho" w:hAnsi="Montserrat" w:cs="KlinicSlab-Medium"/>
          <w:b/>
          <w:caps/>
          <w:color w:val="DA291C"/>
          <w:sz w:val="18"/>
          <w:szCs w:val="18"/>
          <w:lang w:eastAsia="ja-JP"/>
        </w:rPr>
      </w:pPr>
      <w:r w:rsidRPr="00A4609E">
        <w:rPr>
          <w:rFonts w:ascii="Montserrat" w:eastAsia="MS Mincho" w:hAnsi="Montserrat" w:cs="Lasiver-Regular"/>
          <w:color w:val="070909"/>
          <w:sz w:val="18"/>
          <w:szCs w:val="18"/>
          <w:lang w:eastAsia="ja-JP"/>
        </w:rPr>
        <w:t>Example:</w:t>
      </w:r>
      <w:r w:rsidR="00E54B35" w:rsidRPr="00A4609E">
        <w:rPr>
          <w:rFonts w:ascii="Montserrat" w:eastAsia="MS Mincho" w:hAnsi="Montserrat" w:cs="Lasiver-Regular"/>
          <w:color w:val="070909"/>
          <w:sz w:val="18"/>
          <w:szCs w:val="18"/>
          <w:lang w:eastAsia="ja-JP"/>
        </w:rPr>
        <w:t xml:space="preserve"> Time of</w:t>
      </w:r>
      <w:r w:rsidRPr="00A4609E">
        <w:rPr>
          <w:rFonts w:ascii="Montserrat" w:eastAsia="MS Mincho" w:hAnsi="Montserrat" w:cs="Lasiver-Regular"/>
          <w:color w:val="070909"/>
          <w:sz w:val="18"/>
          <w:szCs w:val="18"/>
          <w:lang w:eastAsia="ja-JP"/>
        </w:rPr>
        <w:t xml:space="preserve"> 11:05 = 10-point deduction. </w:t>
      </w:r>
    </w:p>
    <w:p w14:paraId="3EB4D78B" w14:textId="6D88A6BA" w:rsidR="00464265" w:rsidRPr="00C31E98" w:rsidRDefault="00464265"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C31E98">
        <w:rPr>
          <w:rFonts w:ascii="Montserrat" w:eastAsia="MS Mincho" w:hAnsi="Montserrat" w:cs="KlinicSlab-Medium"/>
          <w:b/>
          <w:caps/>
          <w:color w:val="DA291C"/>
          <w:sz w:val="18"/>
          <w:szCs w:val="18"/>
          <w:lang w:eastAsia="ja-JP"/>
        </w:rPr>
        <w:t>Oral Questions (100 points or 10%)</w:t>
      </w:r>
    </w:p>
    <w:p w14:paraId="5C9D6279" w14:textId="77777777" w:rsidR="009E27F0" w:rsidRDefault="009E27F0" w:rsidP="009E27F0">
      <w:pPr>
        <w:pStyle w:val="FFABody"/>
        <w:ind w:left="360"/>
        <w:rPr>
          <w:rFonts w:ascii="Montserrat" w:hAnsi="Montserrat"/>
          <w:sz w:val="18"/>
          <w:szCs w:val="18"/>
        </w:rPr>
      </w:pPr>
      <w:r w:rsidRPr="00464265">
        <w:rPr>
          <w:rFonts w:ascii="Montserrat" w:hAnsi="Montserrat"/>
          <w:sz w:val="18"/>
          <w:szCs w:val="18"/>
        </w:rPr>
        <w:t>The team members (not including the chair) will be asked a planned question, which may include one to three parts, relating to their assigned motion. No one may step forward to help another member answer their individual question. The chair will be asked a question relating to presiding, debate, assigning the floor or other general parliamentary procedures. Each member will be scored a maximum of 16 points for responses to questions. Chair will be scored at a maximum of 20 points.</w:t>
      </w:r>
      <w:r>
        <w:rPr>
          <w:rFonts w:ascii="Montserrat" w:hAnsi="Montserrat"/>
          <w:sz w:val="18"/>
          <w:szCs w:val="18"/>
        </w:rPr>
        <w:t xml:space="preserve"> Questions will be asked from the </w:t>
      </w:r>
      <w:hyperlink r:id="rId18" w:history="1">
        <w:r w:rsidRPr="0008110E">
          <w:rPr>
            <w:rStyle w:val="Hyperlink"/>
            <w:rFonts w:ascii="Montserrat" w:hAnsi="Montserrat"/>
            <w:sz w:val="18"/>
            <w:szCs w:val="18"/>
          </w:rPr>
          <w:t>Oral Questions CD Basic and Challenge by Shane Dunbar (SKU: PARL-24C).</w:t>
        </w:r>
      </w:hyperlink>
      <w:r>
        <w:rPr>
          <w:rFonts w:ascii="Montserrat" w:hAnsi="Montserrat"/>
          <w:sz w:val="18"/>
          <w:szCs w:val="18"/>
        </w:rPr>
        <w:t xml:space="preserve"> </w:t>
      </w:r>
    </w:p>
    <w:p w14:paraId="1CD7AC21" w14:textId="77777777" w:rsidR="009E27F0" w:rsidRPr="001451D4" w:rsidRDefault="009E27F0" w:rsidP="009E27F0">
      <w:pPr>
        <w:widowControl w:val="0"/>
        <w:suppressAutoHyphens/>
        <w:autoSpaceDE w:val="0"/>
        <w:autoSpaceDN w:val="0"/>
        <w:adjustRightInd w:val="0"/>
        <w:spacing w:after="90" w:line="240" w:lineRule="auto"/>
        <w:textAlignment w:val="center"/>
        <w:rPr>
          <w:rFonts w:ascii="Montserrat" w:hAnsi="Montserrat"/>
          <w:i/>
          <w:iCs/>
          <w:color w:val="004C97" w:themeColor="text1"/>
          <w:sz w:val="18"/>
          <w:szCs w:val="18"/>
        </w:rPr>
      </w:pPr>
      <w:r w:rsidRPr="001451D4">
        <w:rPr>
          <w:rFonts w:ascii="Montserrat" w:hAnsi="Montserrat"/>
          <w:i/>
          <w:iCs/>
          <w:color w:val="004C97" w:themeColor="text1"/>
          <w:sz w:val="18"/>
          <w:szCs w:val="18"/>
        </w:rPr>
        <w:t>Clarifying Questions</w:t>
      </w:r>
    </w:p>
    <w:p w14:paraId="18F31E3F" w14:textId="77777777" w:rsidR="009E27F0" w:rsidRPr="00464265" w:rsidRDefault="009E27F0" w:rsidP="009E27F0">
      <w:pPr>
        <w:pStyle w:val="FFABody"/>
        <w:ind w:left="360"/>
        <w:rPr>
          <w:rFonts w:ascii="Montserrat" w:hAnsi="Montserrat"/>
          <w:sz w:val="18"/>
          <w:szCs w:val="18"/>
        </w:rPr>
      </w:pPr>
      <w:r w:rsidRPr="00464265">
        <w:rPr>
          <w:rFonts w:ascii="Montserrat" w:hAnsi="Montserrat"/>
          <w:sz w:val="18"/>
          <w:szCs w:val="18"/>
        </w:rPr>
        <w:t>The judges will have three minutes to ask clarifying questions related to the team’s demonstration that may impact other aspects of team demonstration scores. Questions may be directed to the team or an individual member. Team members may volunteer to answer the question for the team or to help another member. This round of questions is not scored separately but is used to inform other aspects of the score card.</w:t>
      </w:r>
    </w:p>
    <w:p w14:paraId="4AD4FE09" w14:textId="7D0FA830" w:rsidR="00BB7B4A" w:rsidRPr="00316ADA" w:rsidRDefault="00BB7B4A" w:rsidP="00316ADA">
      <w:pPr>
        <w:pStyle w:val="FFABody"/>
        <w:spacing w:after="90" w:line="240" w:lineRule="auto"/>
      </w:pPr>
      <w:r w:rsidRPr="00316ADA">
        <w:br w:type="page"/>
      </w:r>
    </w:p>
    <w:p w14:paraId="797F9FFB" w14:textId="6E26353B" w:rsidR="009E2D16" w:rsidRPr="00C31E98" w:rsidRDefault="009E2D16" w:rsidP="00316ADA">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C31E98">
        <w:rPr>
          <w:rFonts w:ascii="Anton" w:eastAsia="MS Mincho" w:hAnsi="Anton" w:cs="MinionPro-Regular"/>
          <w:bCs/>
          <w:color w:val="004C97"/>
          <w:sz w:val="38"/>
          <w:szCs w:val="38"/>
          <w:lang w:eastAsia="ja-JP"/>
        </w:rPr>
        <w:lastRenderedPageBreak/>
        <w:t>Scoring Guidelines</w:t>
      </w:r>
    </w:p>
    <w:p w14:paraId="302958BF" w14:textId="77777777" w:rsidR="009E2D16" w:rsidRPr="00C31E98" w:rsidRDefault="009E2D16"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C31E98">
        <w:rPr>
          <w:rFonts w:ascii="Montserrat" w:eastAsia="MS Mincho" w:hAnsi="Montserrat" w:cs="KlinicSlab-Medium"/>
          <w:b/>
          <w:caps/>
          <w:color w:val="DA291C"/>
          <w:sz w:val="18"/>
          <w:szCs w:val="18"/>
          <w:lang w:eastAsia="ja-JP"/>
        </w:rPr>
        <w:t>Guidelines for Scoring Discussion (60 points per member)</w:t>
      </w:r>
    </w:p>
    <w:p w14:paraId="1B4C00A1" w14:textId="77777777" w:rsidR="009E2D16" w:rsidRPr="009E2D16" w:rsidRDefault="009E2D16" w:rsidP="00E61385">
      <w:pPr>
        <w:pStyle w:val="FFABody"/>
        <w:numPr>
          <w:ilvl w:val="2"/>
          <w:numId w:val="42"/>
        </w:numPr>
        <w:spacing w:after="90" w:line="240" w:lineRule="auto"/>
        <w:ind w:left="450"/>
        <w:rPr>
          <w:rFonts w:ascii="Montserrat" w:hAnsi="Montserrat"/>
          <w:sz w:val="18"/>
          <w:szCs w:val="18"/>
        </w:rPr>
      </w:pPr>
      <w:r w:rsidRPr="009E2D16">
        <w:rPr>
          <w:rFonts w:ascii="Montserrat" w:hAnsi="Montserrat"/>
          <w:sz w:val="18"/>
          <w:szCs w:val="18"/>
        </w:rPr>
        <w:t>It is essential that each judge observes and maintains consistent criteria in scoring debate for the duration of the event.</w:t>
      </w:r>
    </w:p>
    <w:p w14:paraId="4DC0EABE" w14:textId="77777777" w:rsidR="009E2D16" w:rsidRPr="009E2D16" w:rsidRDefault="009E2D16" w:rsidP="00E61385">
      <w:pPr>
        <w:pStyle w:val="FFABody"/>
        <w:numPr>
          <w:ilvl w:val="2"/>
          <w:numId w:val="42"/>
        </w:numPr>
        <w:spacing w:after="90" w:line="240" w:lineRule="auto"/>
        <w:ind w:left="450"/>
        <w:rPr>
          <w:rFonts w:ascii="Montserrat" w:hAnsi="Montserrat"/>
          <w:sz w:val="18"/>
          <w:szCs w:val="18"/>
        </w:rPr>
      </w:pPr>
      <w:r w:rsidRPr="001451D4">
        <w:rPr>
          <w:rFonts w:ascii="Montserrat" w:hAnsi="Montserrat"/>
          <w:sz w:val="18"/>
          <w:szCs w:val="18"/>
        </w:rPr>
        <w:t>Judges must overlook personal opinions and beliefs and score debate in an unbiased manner. All debate should be scored at the time it is delivered.</w:t>
      </w:r>
    </w:p>
    <w:p w14:paraId="7CFA5515" w14:textId="77777777" w:rsidR="009E2D16" w:rsidRPr="009E2D16" w:rsidRDefault="009E2D16" w:rsidP="00E61385">
      <w:pPr>
        <w:pStyle w:val="FFABody"/>
        <w:numPr>
          <w:ilvl w:val="2"/>
          <w:numId w:val="42"/>
        </w:numPr>
        <w:spacing w:after="90" w:line="240" w:lineRule="auto"/>
        <w:ind w:left="450"/>
        <w:rPr>
          <w:rFonts w:ascii="Montserrat" w:hAnsi="Montserrat"/>
          <w:sz w:val="18"/>
          <w:szCs w:val="18"/>
        </w:rPr>
      </w:pPr>
      <w:r w:rsidRPr="009E2D16">
        <w:rPr>
          <w:rFonts w:ascii="Montserrat" w:hAnsi="Montserrat"/>
          <w:sz w:val="18"/>
          <w:szCs w:val="18"/>
        </w:rPr>
        <w:t>Each time a participant in the presentation discusses any motion, they may earn a score. However, an individual may never earn more than 60 points in a given presentation. The top four debates per member will be tabulated in the presentation score. No more than two debates per member per motion will be tabulated even if an extension of debate is passed.</w:t>
      </w:r>
    </w:p>
    <w:p w14:paraId="2A9F1392" w14:textId="77777777" w:rsidR="009E2D16" w:rsidRPr="001451D4" w:rsidRDefault="009E2D16" w:rsidP="001451D4">
      <w:pPr>
        <w:widowControl w:val="0"/>
        <w:suppressAutoHyphens/>
        <w:autoSpaceDE w:val="0"/>
        <w:autoSpaceDN w:val="0"/>
        <w:adjustRightInd w:val="0"/>
        <w:spacing w:after="90" w:line="240" w:lineRule="auto"/>
        <w:textAlignment w:val="center"/>
        <w:rPr>
          <w:rFonts w:ascii="Montserrat" w:hAnsi="Montserrat"/>
          <w:i/>
          <w:iCs/>
          <w:color w:val="004C97" w:themeColor="text1"/>
          <w:sz w:val="18"/>
          <w:szCs w:val="18"/>
        </w:rPr>
      </w:pPr>
      <w:r w:rsidRPr="001451D4">
        <w:rPr>
          <w:rFonts w:ascii="Montserrat" w:hAnsi="Montserrat"/>
          <w:i/>
          <w:iCs/>
          <w:color w:val="004C97" w:themeColor="text1"/>
          <w:sz w:val="18"/>
          <w:szCs w:val="18"/>
        </w:rPr>
        <w:t xml:space="preserve">Characteristics of effective debate </w:t>
      </w:r>
    </w:p>
    <w:p w14:paraId="316C5C66" w14:textId="77777777" w:rsidR="009E2D16" w:rsidRPr="009E2D16" w:rsidRDefault="009E2D16" w:rsidP="00E61385">
      <w:pPr>
        <w:pStyle w:val="FFABody"/>
        <w:numPr>
          <w:ilvl w:val="2"/>
          <w:numId w:val="43"/>
        </w:numPr>
        <w:spacing w:after="90" w:line="240" w:lineRule="auto"/>
        <w:ind w:left="450"/>
        <w:rPr>
          <w:rFonts w:ascii="Montserrat" w:hAnsi="Montserrat"/>
          <w:sz w:val="18"/>
          <w:szCs w:val="18"/>
        </w:rPr>
      </w:pPr>
      <w:r w:rsidRPr="009E2D16">
        <w:rPr>
          <w:rFonts w:ascii="Montserrat" w:hAnsi="Montserrat"/>
          <w:sz w:val="18"/>
          <w:szCs w:val="18"/>
        </w:rPr>
        <w:t>Characteristics of effective debate include the member’s ability to state his or her position, provide reason(s) supporting his or her position and tell or encourage the delegation how to vote. The delivery of the debate will include:</w:t>
      </w:r>
    </w:p>
    <w:p w14:paraId="25217220" w14:textId="77777777" w:rsidR="009E2D16" w:rsidRPr="009E2D16" w:rsidRDefault="009E2D16" w:rsidP="00E61385">
      <w:pPr>
        <w:pStyle w:val="FFABody"/>
        <w:numPr>
          <w:ilvl w:val="2"/>
          <w:numId w:val="43"/>
        </w:numPr>
        <w:spacing w:after="90" w:line="240" w:lineRule="auto"/>
        <w:ind w:left="450"/>
        <w:rPr>
          <w:rFonts w:ascii="Montserrat" w:hAnsi="Montserrat"/>
          <w:sz w:val="18"/>
          <w:szCs w:val="18"/>
        </w:rPr>
      </w:pPr>
      <w:r w:rsidRPr="009E2D16">
        <w:rPr>
          <w:rFonts w:ascii="Montserrat" w:hAnsi="Montserrat"/>
          <w:sz w:val="18"/>
          <w:szCs w:val="18"/>
        </w:rPr>
        <w:t>Completeness of thought.</w:t>
      </w:r>
    </w:p>
    <w:p w14:paraId="0F23EA87" w14:textId="77777777" w:rsidR="009E2D16" w:rsidRPr="009E2D16" w:rsidRDefault="009E2D16" w:rsidP="00E61385">
      <w:pPr>
        <w:pStyle w:val="FFABody"/>
        <w:numPr>
          <w:ilvl w:val="2"/>
          <w:numId w:val="43"/>
        </w:numPr>
        <w:spacing w:after="90" w:line="240" w:lineRule="auto"/>
        <w:ind w:left="450"/>
        <w:rPr>
          <w:rFonts w:ascii="Montserrat" w:hAnsi="Montserrat"/>
          <w:sz w:val="18"/>
          <w:szCs w:val="18"/>
        </w:rPr>
      </w:pPr>
      <w:r w:rsidRPr="009E2D16">
        <w:rPr>
          <w:rFonts w:ascii="Montserrat" w:hAnsi="Montserrat"/>
          <w:sz w:val="18"/>
          <w:szCs w:val="18"/>
        </w:rPr>
        <w:t>Logical reasoning.</w:t>
      </w:r>
    </w:p>
    <w:p w14:paraId="6FE8F9A8" w14:textId="77777777" w:rsidR="009E2D16" w:rsidRPr="009E2D16" w:rsidRDefault="009E2D16" w:rsidP="00E61385">
      <w:pPr>
        <w:pStyle w:val="FFABody"/>
        <w:numPr>
          <w:ilvl w:val="2"/>
          <w:numId w:val="43"/>
        </w:numPr>
        <w:spacing w:after="90" w:line="240" w:lineRule="auto"/>
        <w:ind w:left="450"/>
        <w:rPr>
          <w:rFonts w:ascii="Montserrat" w:hAnsi="Montserrat"/>
          <w:sz w:val="18"/>
          <w:szCs w:val="18"/>
        </w:rPr>
      </w:pPr>
      <w:r w:rsidRPr="009E2D16">
        <w:rPr>
          <w:rFonts w:ascii="Montserrat" w:hAnsi="Montserrat"/>
          <w:sz w:val="18"/>
          <w:szCs w:val="18"/>
        </w:rPr>
        <w:t>Clear statement of speaker’s position.</w:t>
      </w:r>
    </w:p>
    <w:p w14:paraId="57BEA036" w14:textId="77777777" w:rsidR="009E2D16" w:rsidRPr="009E2D16" w:rsidRDefault="009E2D16" w:rsidP="00E61385">
      <w:pPr>
        <w:pStyle w:val="FFABody"/>
        <w:numPr>
          <w:ilvl w:val="2"/>
          <w:numId w:val="43"/>
        </w:numPr>
        <w:spacing w:after="90" w:line="240" w:lineRule="auto"/>
        <w:ind w:left="450"/>
        <w:rPr>
          <w:rFonts w:ascii="Montserrat" w:hAnsi="Montserrat"/>
          <w:sz w:val="18"/>
          <w:szCs w:val="18"/>
        </w:rPr>
      </w:pPr>
      <w:r w:rsidRPr="009E2D16">
        <w:rPr>
          <w:rFonts w:ascii="Montserrat" w:hAnsi="Montserrat"/>
          <w:sz w:val="18"/>
          <w:szCs w:val="18"/>
        </w:rPr>
        <w:t>Conviction of delivery.</w:t>
      </w:r>
    </w:p>
    <w:p w14:paraId="47150CF6" w14:textId="77777777" w:rsidR="009E2D16" w:rsidRPr="009E2D16" w:rsidRDefault="009E2D16" w:rsidP="00E61385">
      <w:pPr>
        <w:pStyle w:val="FFABody"/>
        <w:numPr>
          <w:ilvl w:val="2"/>
          <w:numId w:val="43"/>
        </w:numPr>
        <w:spacing w:after="90" w:line="240" w:lineRule="auto"/>
        <w:ind w:left="450"/>
        <w:rPr>
          <w:rFonts w:ascii="Montserrat" w:hAnsi="Montserrat"/>
          <w:sz w:val="18"/>
          <w:szCs w:val="18"/>
        </w:rPr>
      </w:pPr>
      <w:r w:rsidRPr="009E2D16">
        <w:rPr>
          <w:rFonts w:ascii="Montserrat" w:hAnsi="Montserrat"/>
          <w:sz w:val="18"/>
          <w:szCs w:val="18"/>
        </w:rPr>
        <w:t>Concise and effective statement of debate.</w:t>
      </w:r>
    </w:p>
    <w:p w14:paraId="0D9F0EF0" w14:textId="71F76141" w:rsidR="009E2D16" w:rsidRPr="00044DF1" w:rsidRDefault="00044DF1" w:rsidP="00044DF1">
      <w:pPr>
        <w:pStyle w:val="Heading4"/>
        <w:ind w:left="360"/>
        <w:rPr>
          <w:rFonts w:ascii="Montserrat" w:hAnsi="Montserrat"/>
          <w:b/>
          <w:bCs/>
          <w:sz w:val="18"/>
          <w:szCs w:val="18"/>
        </w:rPr>
      </w:pPr>
      <w:r w:rsidRPr="00044DF1">
        <w:rPr>
          <w:rFonts w:ascii="Montserrat" w:hAnsi="Montserrat"/>
          <w:b/>
          <w:bCs/>
          <w:sz w:val="18"/>
          <w:szCs w:val="18"/>
        </w:rPr>
        <w:t>GOOD DEBATE</w:t>
      </w:r>
    </w:p>
    <w:p w14:paraId="2A0CD14D" w14:textId="77777777" w:rsidR="009E2D16" w:rsidRPr="009E2D16" w:rsidRDefault="009E2D16" w:rsidP="00E61385">
      <w:pPr>
        <w:pStyle w:val="FFABody"/>
        <w:numPr>
          <w:ilvl w:val="3"/>
          <w:numId w:val="32"/>
        </w:numPr>
        <w:spacing w:after="90" w:line="240" w:lineRule="auto"/>
        <w:ind w:left="432"/>
        <w:rPr>
          <w:rFonts w:ascii="Montserrat" w:hAnsi="Montserrat"/>
          <w:sz w:val="18"/>
          <w:szCs w:val="18"/>
        </w:rPr>
      </w:pPr>
      <w:r w:rsidRPr="009E2D16">
        <w:rPr>
          <w:rFonts w:ascii="Montserrat" w:hAnsi="Montserrat"/>
          <w:sz w:val="18"/>
          <w:szCs w:val="18"/>
        </w:rPr>
        <w:t>A good debate would be characterized by a presentation that includes the components of a good debate as well as the quality of delivery in which the debate is delivered. Those components are</w:t>
      </w:r>
    </w:p>
    <w:p w14:paraId="48C62EB8" w14:textId="77777777" w:rsidR="009E2D16" w:rsidRPr="009E2D16" w:rsidRDefault="009E2D16" w:rsidP="00E61385">
      <w:pPr>
        <w:pStyle w:val="FFABody"/>
        <w:numPr>
          <w:ilvl w:val="0"/>
          <w:numId w:val="40"/>
        </w:numPr>
        <w:spacing w:after="90" w:line="240" w:lineRule="auto"/>
        <w:ind w:left="1080"/>
        <w:rPr>
          <w:rFonts w:ascii="Montserrat" w:hAnsi="Montserrat"/>
          <w:sz w:val="18"/>
          <w:szCs w:val="18"/>
        </w:rPr>
      </w:pPr>
      <w:r w:rsidRPr="009E2D16">
        <w:rPr>
          <w:rFonts w:ascii="Montserrat" w:hAnsi="Montserrat"/>
          <w:sz w:val="18"/>
          <w:szCs w:val="18"/>
        </w:rPr>
        <w:t>States position.</w:t>
      </w:r>
    </w:p>
    <w:p w14:paraId="75FB2813" w14:textId="77777777" w:rsidR="009E2D16" w:rsidRPr="009E2D16" w:rsidRDefault="009E2D16" w:rsidP="00E61385">
      <w:pPr>
        <w:pStyle w:val="FFABody"/>
        <w:numPr>
          <w:ilvl w:val="0"/>
          <w:numId w:val="40"/>
        </w:numPr>
        <w:spacing w:after="90" w:line="240" w:lineRule="auto"/>
        <w:ind w:left="1080"/>
        <w:rPr>
          <w:rFonts w:ascii="Montserrat" w:hAnsi="Montserrat"/>
          <w:sz w:val="18"/>
          <w:szCs w:val="18"/>
        </w:rPr>
      </w:pPr>
      <w:r w:rsidRPr="009E2D16">
        <w:rPr>
          <w:rFonts w:ascii="Montserrat" w:hAnsi="Montserrat"/>
          <w:sz w:val="18"/>
          <w:szCs w:val="18"/>
        </w:rPr>
        <w:t>Provides more than one reason supporting the position.</w:t>
      </w:r>
    </w:p>
    <w:p w14:paraId="3F3D5BEF" w14:textId="77777777" w:rsidR="009E2D16" w:rsidRPr="009E2D16" w:rsidRDefault="009E2D16" w:rsidP="00E61385">
      <w:pPr>
        <w:pStyle w:val="FFABody"/>
        <w:numPr>
          <w:ilvl w:val="0"/>
          <w:numId w:val="40"/>
        </w:numPr>
        <w:spacing w:after="90" w:line="240" w:lineRule="auto"/>
        <w:ind w:left="1080"/>
        <w:rPr>
          <w:rFonts w:ascii="Montserrat" w:hAnsi="Montserrat"/>
          <w:sz w:val="18"/>
          <w:szCs w:val="18"/>
        </w:rPr>
      </w:pPr>
      <w:r w:rsidRPr="009E2D16">
        <w:rPr>
          <w:rFonts w:ascii="Montserrat" w:hAnsi="Montserrat"/>
          <w:sz w:val="18"/>
          <w:szCs w:val="18"/>
        </w:rPr>
        <w:t>Tells delegation how to vote.</w:t>
      </w:r>
    </w:p>
    <w:p w14:paraId="2FFCC38E" w14:textId="7B4C49D4" w:rsidR="009E2D16" w:rsidRPr="00044DF1" w:rsidRDefault="009E2D16" w:rsidP="005261B5">
      <w:pPr>
        <w:pStyle w:val="Heading4"/>
        <w:ind w:left="360"/>
        <w:rPr>
          <w:rFonts w:ascii="Montserrat" w:hAnsi="Montserrat"/>
          <w:b/>
          <w:bCs/>
          <w:sz w:val="18"/>
          <w:szCs w:val="18"/>
        </w:rPr>
      </w:pPr>
      <w:r w:rsidRPr="00044DF1">
        <w:rPr>
          <w:rFonts w:ascii="Montserrat" w:hAnsi="Montserrat"/>
          <w:b/>
          <w:bCs/>
          <w:sz w:val="18"/>
          <w:szCs w:val="18"/>
        </w:rPr>
        <w:t>AVERAGE DEBATE</w:t>
      </w:r>
    </w:p>
    <w:p w14:paraId="0EE6EF5D" w14:textId="77777777" w:rsidR="009E2D16" w:rsidRPr="00E633A3" w:rsidRDefault="009E2D16" w:rsidP="00316ADA">
      <w:pPr>
        <w:pStyle w:val="CDEbulletsbulletsvarious"/>
      </w:pPr>
      <w:r w:rsidRPr="009E2D16">
        <w:t xml:space="preserve">An average debate would be characterized by a presentation that includes only one supporting </w:t>
      </w:r>
      <w:r w:rsidRPr="00E633A3">
        <w:t>reason or lacks in the quality of delivery. However, the following basic components of a debate will still be included:</w:t>
      </w:r>
    </w:p>
    <w:p w14:paraId="4C796EEB" w14:textId="77777777" w:rsidR="009E2D16" w:rsidRPr="009E2D16" w:rsidRDefault="009E2D16" w:rsidP="00E61385">
      <w:pPr>
        <w:pStyle w:val="FFABody"/>
        <w:numPr>
          <w:ilvl w:val="0"/>
          <w:numId w:val="40"/>
        </w:numPr>
        <w:spacing w:after="90" w:line="240" w:lineRule="auto"/>
        <w:ind w:left="1080"/>
        <w:rPr>
          <w:rFonts w:ascii="Montserrat" w:hAnsi="Montserrat"/>
          <w:sz w:val="18"/>
          <w:szCs w:val="18"/>
        </w:rPr>
      </w:pPr>
      <w:r w:rsidRPr="009E2D16">
        <w:rPr>
          <w:rFonts w:ascii="Montserrat" w:hAnsi="Montserrat"/>
          <w:sz w:val="18"/>
          <w:szCs w:val="18"/>
        </w:rPr>
        <w:t>States position.</w:t>
      </w:r>
    </w:p>
    <w:p w14:paraId="69A106AF" w14:textId="77777777" w:rsidR="009E2D16" w:rsidRPr="009E2D16" w:rsidRDefault="009E2D16" w:rsidP="00E61385">
      <w:pPr>
        <w:pStyle w:val="FFABody"/>
        <w:numPr>
          <w:ilvl w:val="0"/>
          <w:numId w:val="40"/>
        </w:numPr>
        <w:spacing w:after="90" w:line="240" w:lineRule="auto"/>
        <w:ind w:left="1080"/>
        <w:rPr>
          <w:rFonts w:ascii="Montserrat" w:hAnsi="Montserrat"/>
          <w:sz w:val="18"/>
          <w:szCs w:val="18"/>
        </w:rPr>
      </w:pPr>
      <w:r w:rsidRPr="009E2D16">
        <w:rPr>
          <w:rFonts w:ascii="Montserrat" w:hAnsi="Montserrat"/>
          <w:sz w:val="18"/>
          <w:szCs w:val="18"/>
        </w:rPr>
        <w:t>Provides one reason supporting the position.</w:t>
      </w:r>
    </w:p>
    <w:p w14:paraId="41573404" w14:textId="1BDE8D41" w:rsidR="00725243" w:rsidRDefault="009E2D16" w:rsidP="00E61385">
      <w:pPr>
        <w:pStyle w:val="FFABody"/>
        <w:numPr>
          <w:ilvl w:val="0"/>
          <w:numId w:val="40"/>
        </w:numPr>
        <w:spacing w:after="90" w:line="240" w:lineRule="auto"/>
        <w:ind w:left="1080"/>
        <w:rPr>
          <w:rFonts w:ascii="Montserrat" w:hAnsi="Montserrat"/>
          <w:sz w:val="18"/>
          <w:szCs w:val="18"/>
        </w:rPr>
      </w:pPr>
      <w:r w:rsidRPr="009E2D16">
        <w:rPr>
          <w:rFonts w:ascii="Montserrat" w:hAnsi="Montserrat"/>
          <w:sz w:val="18"/>
          <w:szCs w:val="18"/>
        </w:rPr>
        <w:t>Tells delegation how to vote.</w:t>
      </w:r>
    </w:p>
    <w:p w14:paraId="49C553F4" w14:textId="01B306ED" w:rsidR="003C1FCF" w:rsidRPr="003C1FCF" w:rsidRDefault="003C1FCF" w:rsidP="005261B5">
      <w:pPr>
        <w:pStyle w:val="Heading4"/>
        <w:ind w:left="360"/>
        <w:rPr>
          <w:rFonts w:ascii="Montserrat" w:hAnsi="Montserrat"/>
          <w:b/>
          <w:bCs/>
          <w:sz w:val="18"/>
          <w:szCs w:val="18"/>
        </w:rPr>
      </w:pPr>
      <w:r w:rsidRPr="003C1FCF">
        <w:rPr>
          <w:rFonts w:ascii="Montserrat" w:hAnsi="Montserrat"/>
          <w:b/>
          <w:bCs/>
          <w:sz w:val="18"/>
          <w:szCs w:val="18"/>
        </w:rPr>
        <w:t>POOR DEBATE</w:t>
      </w:r>
    </w:p>
    <w:p w14:paraId="3232827F" w14:textId="77777777" w:rsidR="003C1FCF" w:rsidRPr="003C1FCF" w:rsidRDefault="003C1FCF" w:rsidP="00316ADA">
      <w:pPr>
        <w:pStyle w:val="CDEbulletsbulletsvarious"/>
      </w:pPr>
      <w:r w:rsidRPr="003C1FCF">
        <w:t>A poor debate would be characterized by a lack of effective delivery, poor grammar, reasoning and substance as well as the omission of one or more components of an effective debate.</w:t>
      </w:r>
    </w:p>
    <w:p w14:paraId="56C50738" w14:textId="77777777" w:rsidR="003C1FCF" w:rsidRPr="003C1FCF" w:rsidRDefault="003C1FCF" w:rsidP="005261B5">
      <w:pPr>
        <w:pStyle w:val="CDEsub5"/>
        <w:rPr>
          <w:rStyle w:val="Strong"/>
          <w:rFonts w:ascii="Montserrat" w:hAnsi="Montserrat"/>
          <w:b/>
          <w:sz w:val="18"/>
          <w:szCs w:val="18"/>
        </w:rPr>
      </w:pPr>
      <w:r w:rsidRPr="003C1FCF">
        <w:rPr>
          <w:rStyle w:val="Strong"/>
          <w:rFonts w:ascii="Montserrat" w:hAnsi="Montserrat"/>
          <w:b/>
          <w:sz w:val="18"/>
          <w:szCs w:val="18"/>
        </w:rPr>
        <w:t>Suggested grading scale for debates:</w:t>
      </w:r>
    </w:p>
    <w:p w14:paraId="5FB2DB50" w14:textId="77777777" w:rsidR="003C1FCF" w:rsidRPr="003C1FCF" w:rsidRDefault="003C1FCF" w:rsidP="005261B5">
      <w:pPr>
        <w:pStyle w:val="FFABody"/>
        <w:spacing w:after="60" w:line="240" w:lineRule="auto"/>
        <w:ind w:left="360"/>
        <w:rPr>
          <w:rFonts w:ascii="Montserrat" w:hAnsi="Montserrat"/>
          <w:sz w:val="18"/>
          <w:szCs w:val="18"/>
        </w:rPr>
      </w:pPr>
      <w:r w:rsidRPr="003C1FCF">
        <w:rPr>
          <w:rStyle w:val="Strong"/>
          <w:rFonts w:ascii="Montserrat" w:hAnsi="Montserrat"/>
          <w:sz w:val="18"/>
          <w:szCs w:val="18"/>
        </w:rPr>
        <w:t>Good:</w:t>
      </w:r>
      <w:r w:rsidRPr="003C1FCF">
        <w:rPr>
          <w:rStyle w:val="CDElavmed"/>
          <w:rFonts w:ascii="Montserrat" w:hAnsi="Montserrat" w:cs="Lasiver-Regular"/>
          <w:b w:val="0"/>
          <w:color w:val="070909"/>
          <w:sz w:val="18"/>
          <w:szCs w:val="18"/>
        </w:rPr>
        <w:t xml:space="preserve"> </w:t>
      </w:r>
      <w:r w:rsidRPr="003C1FCF">
        <w:rPr>
          <w:rFonts w:ascii="Montserrat" w:hAnsi="Montserrat"/>
          <w:sz w:val="18"/>
          <w:szCs w:val="18"/>
        </w:rPr>
        <w:t>15–20 points.</w:t>
      </w:r>
    </w:p>
    <w:p w14:paraId="6B948272" w14:textId="38F705E7" w:rsidR="003C1FCF" w:rsidRPr="003C1FCF" w:rsidRDefault="005261B5" w:rsidP="005261B5">
      <w:pPr>
        <w:pStyle w:val="FFABody"/>
        <w:spacing w:after="60" w:line="240" w:lineRule="auto"/>
        <w:ind w:left="360"/>
        <w:rPr>
          <w:rFonts w:ascii="Montserrat" w:hAnsi="Montserrat"/>
          <w:sz w:val="18"/>
          <w:szCs w:val="18"/>
        </w:rPr>
      </w:pPr>
      <w:r>
        <w:rPr>
          <w:rStyle w:val="Strong"/>
          <w:rFonts w:ascii="Montserrat" w:hAnsi="Montserrat"/>
          <w:sz w:val="18"/>
          <w:szCs w:val="18"/>
        </w:rPr>
        <w:t>A</w:t>
      </w:r>
      <w:r w:rsidR="003C1FCF" w:rsidRPr="003C1FCF">
        <w:rPr>
          <w:rStyle w:val="Strong"/>
          <w:rFonts w:ascii="Montserrat" w:hAnsi="Montserrat"/>
          <w:sz w:val="18"/>
          <w:szCs w:val="18"/>
        </w:rPr>
        <w:t>verage:</w:t>
      </w:r>
      <w:r w:rsidR="003C1FCF" w:rsidRPr="003C1FCF">
        <w:rPr>
          <w:rFonts w:ascii="Montserrat" w:hAnsi="Montserrat"/>
          <w:sz w:val="18"/>
          <w:szCs w:val="18"/>
        </w:rPr>
        <w:t xml:space="preserve"> 8–14 points.</w:t>
      </w:r>
    </w:p>
    <w:p w14:paraId="48653228" w14:textId="09D272FF" w:rsidR="00A4609E" w:rsidRDefault="003C1FCF" w:rsidP="00A4609E">
      <w:pPr>
        <w:widowControl w:val="0"/>
        <w:suppressAutoHyphens/>
        <w:autoSpaceDE w:val="0"/>
        <w:autoSpaceDN w:val="0"/>
        <w:adjustRightInd w:val="0"/>
        <w:spacing w:after="60" w:line="240" w:lineRule="auto"/>
        <w:ind w:left="360"/>
        <w:textAlignment w:val="center"/>
        <w:rPr>
          <w:rFonts w:ascii="Montserrat" w:eastAsia="MS Mincho" w:hAnsi="Montserrat" w:cs="KlinicSlab-Medium"/>
          <w:b/>
          <w:caps/>
          <w:color w:val="DA291C"/>
          <w:sz w:val="18"/>
          <w:szCs w:val="18"/>
          <w:lang w:eastAsia="ja-JP"/>
        </w:rPr>
      </w:pPr>
      <w:r w:rsidRPr="003C1FCF">
        <w:rPr>
          <w:rStyle w:val="Strong"/>
          <w:rFonts w:ascii="Montserrat" w:hAnsi="Montserrat"/>
          <w:sz w:val="18"/>
          <w:szCs w:val="18"/>
        </w:rPr>
        <w:t>Poor:</w:t>
      </w:r>
      <w:r w:rsidRPr="003C1FCF">
        <w:rPr>
          <w:rFonts w:ascii="Montserrat" w:hAnsi="Montserrat"/>
          <w:sz w:val="18"/>
          <w:szCs w:val="18"/>
        </w:rPr>
        <w:t xml:space="preserve"> 0–7 points.</w:t>
      </w:r>
      <w:r w:rsidR="00A4609E">
        <w:rPr>
          <w:rFonts w:ascii="Montserrat" w:eastAsia="MS Mincho" w:hAnsi="Montserrat" w:cs="KlinicSlab-Medium"/>
          <w:b/>
          <w:caps/>
          <w:color w:val="DA291C"/>
          <w:sz w:val="18"/>
          <w:szCs w:val="18"/>
          <w:lang w:eastAsia="ja-JP"/>
        </w:rPr>
        <w:br w:type="page"/>
      </w:r>
    </w:p>
    <w:p w14:paraId="0BA487EB" w14:textId="2F256374" w:rsidR="001E7A08" w:rsidRPr="00C31E98" w:rsidRDefault="001E7A08"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C31E98">
        <w:rPr>
          <w:rFonts w:ascii="Montserrat" w:eastAsia="MS Mincho" w:hAnsi="Montserrat" w:cs="KlinicSlab-Medium"/>
          <w:b/>
          <w:caps/>
          <w:color w:val="DA291C"/>
          <w:sz w:val="18"/>
          <w:szCs w:val="18"/>
          <w:lang w:eastAsia="ja-JP"/>
        </w:rPr>
        <w:lastRenderedPageBreak/>
        <w:t>Guidelines for Scoring the Chair (80 points)</w:t>
      </w:r>
    </w:p>
    <w:p w14:paraId="6B0DEFD1" w14:textId="1118BE8B" w:rsidR="001E7A08" w:rsidRPr="001E7A08" w:rsidRDefault="001E7A08" w:rsidP="00316ADA">
      <w:pPr>
        <w:pStyle w:val="CDEbulletsbulletsvarious"/>
      </w:pPr>
      <w:r w:rsidRPr="001E7A08">
        <w:t xml:space="preserve">The chair is evaluated by his or her ability to preside and his or her leadership. </w:t>
      </w:r>
    </w:p>
    <w:p w14:paraId="10B605D0" w14:textId="77777777" w:rsidR="001E7A08" w:rsidRPr="001451D4" w:rsidRDefault="001E7A08" w:rsidP="001451D4">
      <w:pPr>
        <w:widowControl w:val="0"/>
        <w:suppressAutoHyphens/>
        <w:autoSpaceDE w:val="0"/>
        <w:autoSpaceDN w:val="0"/>
        <w:adjustRightInd w:val="0"/>
        <w:spacing w:after="90" w:line="240" w:lineRule="auto"/>
        <w:textAlignment w:val="center"/>
        <w:rPr>
          <w:rFonts w:ascii="Montserrat" w:hAnsi="Montserrat"/>
          <w:i/>
          <w:iCs/>
          <w:color w:val="004C97" w:themeColor="text1"/>
          <w:sz w:val="18"/>
          <w:szCs w:val="18"/>
        </w:rPr>
      </w:pPr>
      <w:r w:rsidRPr="001451D4">
        <w:rPr>
          <w:rFonts w:ascii="Montserrat" w:hAnsi="Montserrat"/>
          <w:i/>
          <w:iCs/>
          <w:color w:val="004C97" w:themeColor="text1"/>
          <w:sz w:val="18"/>
          <w:szCs w:val="18"/>
        </w:rPr>
        <w:t>Ability to preside (65 points)</w:t>
      </w:r>
    </w:p>
    <w:p w14:paraId="3209AACB" w14:textId="77777777" w:rsidR="001E7A08" w:rsidRPr="001E7A08" w:rsidRDefault="001E7A08" w:rsidP="00316ADA">
      <w:pPr>
        <w:pStyle w:val="CDEbulletsbulletsvarious"/>
      </w:pPr>
      <w:r w:rsidRPr="00E633A3">
        <w:t>The ability to preside includes the following being able to state motions correctly, follow rules of</w:t>
      </w:r>
      <w:r w:rsidRPr="001E7A08">
        <w:t xml:space="preserve"> debate, keep members informed, put motions to a vote, announce results of vote, use the gavel and maintain awareness of business on the floor. </w:t>
      </w:r>
    </w:p>
    <w:p w14:paraId="37EA0A5C" w14:textId="77777777" w:rsidR="001E7A08" w:rsidRPr="001E7A08" w:rsidRDefault="001E7A08" w:rsidP="001E7A08">
      <w:pPr>
        <w:pStyle w:val="FFABody"/>
        <w:spacing w:after="90"/>
        <w:ind w:firstLine="360"/>
        <w:rPr>
          <w:rStyle w:val="Strong"/>
          <w:rFonts w:ascii="Montserrat" w:hAnsi="Montserrat"/>
          <w:sz w:val="18"/>
          <w:szCs w:val="18"/>
        </w:rPr>
      </w:pPr>
      <w:r w:rsidRPr="001E7A08">
        <w:rPr>
          <w:rStyle w:val="Strong"/>
          <w:rFonts w:ascii="Montserrat" w:hAnsi="Montserrat"/>
          <w:sz w:val="18"/>
          <w:szCs w:val="18"/>
        </w:rPr>
        <w:t>A suggested grading scale is as follows:</w:t>
      </w:r>
    </w:p>
    <w:p w14:paraId="289C3261" w14:textId="69924BDE" w:rsidR="001E7A08" w:rsidRPr="001E7A08" w:rsidRDefault="001E7A08" w:rsidP="005261B5">
      <w:pPr>
        <w:pStyle w:val="FFABody"/>
        <w:spacing w:after="60"/>
        <w:ind w:left="360"/>
        <w:rPr>
          <w:rFonts w:ascii="Montserrat" w:hAnsi="Montserrat"/>
          <w:sz w:val="18"/>
          <w:szCs w:val="18"/>
        </w:rPr>
      </w:pPr>
      <w:r w:rsidRPr="001E7A08">
        <w:rPr>
          <w:rStyle w:val="Strong"/>
          <w:rFonts w:ascii="Montserrat" w:hAnsi="Montserrat"/>
          <w:sz w:val="18"/>
          <w:szCs w:val="18"/>
        </w:rPr>
        <w:t>Excellent:</w:t>
      </w:r>
      <w:r w:rsidRPr="001E7A08">
        <w:rPr>
          <w:rFonts w:ascii="Montserrat" w:hAnsi="Montserrat"/>
          <w:sz w:val="18"/>
          <w:szCs w:val="18"/>
        </w:rPr>
        <w:t xml:space="preserve"> 51–</w:t>
      </w:r>
      <w:r w:rsidR="00E91403" w:rsidRPr="001E7A08">
        <w:rPr>
          <w:rFonts w:ascii="Montserrat" w:hAnsi="Montserrat"/>
          <w:sz w:val="18"/>
          <w:szCs w:val="18"/>
        </w:rPr>
        <w:t>6</w:t>
      </w:r>
      <w:r w:rsidR="00E91403">
        <w:rPr>
          <w:rFonts w:ascii="Montserrat" w:hAnsi="Montserrat"/>
          <w:sz w:val="18"/>
          <w:szCs w:val="18"/>
        </w:rPr>
        <w:t>5</w:t>
      </w:r>
      <w:r w:rsidR="00E91403" w:rsidRPr="001E7A08">
        <w:rPr>
          <w:rFonts w:ascii="Montserrat" w:hAnsi="Montserrat"/>
          <w:sz w:val="18"/>
          <w:szCs w:val="18"/>
        </w:rPr>
        <w:t xml:space="preserve"> </w:t>
      </w:r>
      <w:r w:rsidRPr="001E7A08">
        <w:rPr>
          <w:rFonts w:ascii="Montserrat" w:hAnsi="Montserrat"/>
          <w:sz w:val="18"/>
          <w:szCs w:val="18"/>
        </w:rPr>
        <w:t>points.</w:t>
      </w:r>
    </w:p>
    <w:p w14:paraId="0B458D9B" w14:textId="77777777" w:rsidR="001E7A08" w:rsidRPr="001E7A08" w:rsidRDefault="001E7A08" w:rsidP="005261B5">
      <w:pPr>
        <w:pStyle w:val="FFABody"/>
        <w:spacing w:after="60"/>
        <w:ind w:left="360"/>
        <w:rPr>
          <w:rFonts w:ascii="Montserrat" w:hAnsi="Montserrat"/>
          <w:sz w:val="18"/>
          <w:szCs w:val="18"/>
        </w:rPr>
      </w:pPr>
      <w:r w:rsidRPr="001E7A08">
        <w:rPr>
          <w:rStyle w:val="Strong"/>
          <w:rFonts w:ascii="Montserrat" w:hAnsi="Montserrat"/>
          <w:sz w:val="18"/>
          <w:szCs w:val="18"/>
        </w:rPr>
        <w:t>Good:</w:t>
      </w:r>
      <w:r w:rsidRPr="001E7A08">
        <w:rPr>
          <w:rFonts w:ascii="Montserrat" w:hAnsi="Montserrat"/>
          <w:sz w:val="18"/>
          <w:szCs w:val="18"/>
        </w:rPr>
        <w:t xml:space="preserve"> 26–50 points.</w:t>
      </w:r>
    </w:p>
    <w:p w14:paraId="06562909" w14:textId="77777777" w:rsidR="001E7A08" w:rsidRPr="001E7A08" w:rsidRDefault="001E7A08" w:rsidP="005261B5">
      <w:pPr>
        <w:pStyle w:val="FFABody"/>
        <w:spacing w:after="60"/>
        <w:ind w:left="360"/>
        <w:rPr>
          <w:rFonts w:ascii="Montserrat" w:hAnsi="Montserrat"/>
          <w:sz w:val="18"/>
          <w:szCs w:val="18"/>
        </w:rPr>
      </w:pPr>
      <w:r w:rsidRPr="001E7A08">
        <w:rPr>
          <w:rStyle w:val="Strong"/>
          <w:rFonts w:ascii="Montserrat" w:hAnsi="Montserrat"/>
          <w:sz w:val="18"/>
          <w:szCs w:val="18"/>
        </w:rPr>
        <w:t>Poor:</w:t>
      </w:r>
      <w:r w:rsidRPr="001E7A08">
        <w:rPr>
          <w:rFonts w:ascii="Montserrat" w:hAnsi="Montserrat"/>
          <w:sz w:val="18"/>
          <w:szCs w:val="18"/>
        </w:rPr>
        <w:t xml:space="preserve"> 0–25 points.</w:t>
      </w:r>
    </w:p>
    <w:p w14:paraId="3270FAD0" w14:textId="77777777" w:rsidR="001E7A08" w:rsidRPr="001451D4" w:rsidRDefault="001E7A08" w:rsidP="001451D4">
      <w:pPr>
        <w:widowControl w:val="0"/>
        <w:suppressAutoHyphens/>
        <w:autoSpaceDE w:val="0"/>
        <w:autoSpaceDN w:val="0"/>
        <w:adjustRightInd w:val="0"/>
        <w:spacing w:after="90" w:line="240" w:lineRule="auto"/>
        <w:textAlignment w:val="center"/>
        <w:rPr>
          <w:rFonts w:ascii="Montserrat" w:hAnsi="Montserrat"/>
          <w:i/>
          <w:iCs/>
          <w:color w:val="004C97" w:themeColor="text1"/>
          <w:sz w:val="18"/>
          <w:szCs w:val="18"/>
        </w:rPr>
      </w:pPr>
      <w:r w:rsidRPr="001451D4">
        <w:rPr>
          <w:rFonts w:ascii="Montserrat" w:hAnsi="Montserrat"/>
          <w:i/>
          <w:iCs/>
          <w:color w:val="004C97" w:themeColor="text1"/>
          <w:sz w:val="18"/>
          <w:szCs w:val="18"/>
        </w:rPr>
        <w:t>Leadership (15 points)</w:t>
      </w:r>
    </w:p>
    <w:p w14:paraId="3352CE69" w14:textId="77777777" w:rsidR="001E7A08" w:rsidRPr="00BD79E0" w:rsidRDefault="001E7A08" w:rsidP="00316ADA">
      <w:pPr>
        <w:pStyle w:val="CDEbulletsbulletsvarious"/>
      </w:pPr>
      <w:r w:rsidRPr="001E7A08">
        <w:t>Leadership is stage presence, poise, self-confidence, politeness and voice.</w:t>
      </w:r>
      <w:r w:rsidRPr="00BD79E0">
        <w:t xml:space="preserve"> </w:t>
      </w:r>
    </w:p>
    <w:p w14:paraId="0AC56B9D" w14:textId="77777777" w:rsidR="001E7A08" w:rsidRPr="001E7A08" w:rsidRDefault="001E7A08" w:rsidP="001E7A08">
      <w:pPr>
        <w:pStyle w:val="CDEsub5"/>
        <w:spacing w:line="240" w:lineRule="auto"/>
        <w:ind w:firstLine="360"/>
        <w:rPr>
          <w:rStyle w:val="Strong"/>
          <w:rFonts w:ascii="Montserrat" w:hAnsi="Montserrat"/>
          <w:b/>
          <w:sz w:val="18"/>
          <w:szCs w:val="18"/>
        </w:rPr>
      </w:pPr>
      <w:r w:rsidRPr="001E7A08">
        <w:rPr>
          <w:rStyle w:val="Strong"/>
          <w:rFonts w:ascii="Montserrat" w:hAnsi="Montserrat"/>
          <w:b/>
          <w:sz w:val="18"/>
          <w:szCs w:val="18"/>
        </w:rPr>
        <w:t>A suggested grading scale is as follows:</w:t>
      </w:r>
    </w:p>
    <w:p w14:paraId="52BE14DD" w14:textId="77777777" w:rsidR="001E7A08" w:rsidRPr="00BD79E0" w:rsidRDefault="001E7A08" w:rsidP="00BD79E0">
      <w:pPr>
        <w:pStyle w:val="FFABody"/>
        <w:spacing w:after="60"/>
        <w:ind w:left="360"/>
        <w:rPr>
          <w:rStyle w:val="Strong"/>
          <w:rFonts w:ascii="Montserrat" w:hAnsi="Montserrat"/>
          <w:sz w:val="18"/>
          <w:szCs w:val="18"/>
        </w:rPr>
      </w:pPr>
      <w:r w:rsidRPr="00BD79E0">
        <w:rPr>
          <w:rStyle w:val="Strong"/>
          <w:rFonts w:ascii="Montserrat" w:hAnsi="Montserrat"/>
          <w:sz w:val="18"/>
          <w:szCs w:val="18"/>
        </w:rPr>
        <w:t>Excellent</w:t>
      </w:r>
      <w:r w:rsidRPr="00BD79E0">
        <w:rPr>
          <w:rStyle w:val="Strong"/>
          <w:rFonts w:ascii="Montserrat" w:hAnsi="Montserrat"/>
          <w:b w:val="0"/>
          <w:bCs w:val="0"/>
          <w:sz w:val="18"/>
          <w:szCs w:val="18"/>
        </w:rPr>
        <w:t>: 1–15 points.</w:t>
      </w:r>
    </w:p>
    <w:p w14:paraId="61335047" w14:textId="77777777" w:rsidR="001E7A08" w:rsidRPr="00BD79E0" w:rsidRDefault="001E7A08" w:rsidP="00BD79E0">
      <w:pPr>
        <w:pStyle w:val="FFABody"/>
        <w:spacing w:after="60"/>
        <w:ind w:left="360"/>
        <w:rPr>
          <w:rStyle w:val="Strong"/>
          <w:rFonts w:ascii="Montserrat" w:hAnsi="Montserrat"/>
          <w:sz w:val="18"/>
          <w:szCs w:val="18"/>
        </w:rPr>
      </w:pPr>
      <w:r w:rsidRPr="00BD79E0">
        <w:rPr>
          <w:rStyle w:val="Strong"/>
          <w:rFonts w:ascii="Montserrat" w:hAnsi="Montserrat"/>
          <w:sz w:val="18"/>
          <w:szCs w:val="18"/>
        </w:rPr>
        <w:t>Good</w:t>
      </w:r>
      <w:r w:rsidRPr="00BD79E0">
        <w:rPr>
          <w:rStyle w:val="Strong"/>
          <w:rFonts w:ascii="Montserrat" w:hAnsi="Montserrat"/>
          <w:b w:val="0"/>
          <w:bCs w:val="0"/>
          <w:sz w:val="18"/>
          <w:szCs w:val="18"/>
        </w:rPr>
        <w:t>: 6–10 points.</w:t>
      </w:r>
    </w:p>
    <w:p w14:paraId="089BA683" w14:textId="77777777" w:rsidR="001E7A08" w:rsidRPr="00BD79E0" w:rsidRDefault="001E7A08" w:rsidP="00BD79E0">
      <w:pPr>
        <w:pStyle w:val="FFABody"/>
        <w:spacing w:after="60"/>
        <w:ind w:left="360"/>
        <w:rPr>
          <w:rStyle w:val="Strong"/>
          <w:rFonts w:ascii="Montserrat" w:hAnsi="Montserrat"/>
          <w:sz w:val="18"/>
          <w:szCs w:val="18"/>
        </w:rPr>
      </w:pPr>
      <w:r w:rsidRPr="00BD79E0">
        <w:rPr>
          <w:rStyle w:val="Strong"/>
          <w:rFonts w:ascii="Montserrat" w:hAnsi="Montserrat"/>
          <w:sz w:val="18"/>
          <w:szCs w:val="18"/>
        </w:rPr>
        <w:t>Poor</w:t>
      </w:r>
      <w:r w:rsidRPr="00BD79E0">
        <w:rPr>
          <w:rStyle w:val="Strong"/>
          <w:rFonts w:ascii="Montserrat" w:hAnsi="Montserrat"/>
          <w:b w:val="0"/>
          <w:bCs w:val="0"/>
          <w:sz w:val="18"/>
          <w:szCs w:val="18"/>
        </w:rPr>
        <w:t>:</w:t>
      </w:r>
      <w:r w:rsidRPr="00BD79E0">
        <w:rPr>
          <w:rStyle w:val="Strong"/>
          <w:b w:val="0"/>
          <w:bCs w:val="0"/>
          <w:sz w:val="18"/>
          <w:szCs w:val="18"/>
        </w:rPr>
        <w:t xml:space="preserve"> </w:t>
      </w:r>
      <w:r w:rsidRPr="00BD79E0">
        <w:rPr>
          <w:rStyle w:val="Strong"/>
          <w:rFonts w:ascii="Montserrat" w:hAnsi="Montserrat"/>
          <w:b w:val="0"/>
          <w:bCs w:val="0"/>
          <w:sz w:val="18"/>
          <w:szCs w:val="18"/>
        </w:rPr>
        <w:t>0–5 points.</w:t>
      </w:r>
    </w:p>
    <w:p w14:paraId="564FA696" w14:textId="77777777" w:rsidR="001E7A08" w:rsidRPr="00C31E98" w:rsidRDefault="001E7A08" w:rsidP="00C31E98">
      <w:pPr>
        <w:widowControl w:val="0"/>
        <w:suppressAutoHyphens/>
        <w:autoSpaceDE w:val="0"/>
        <w:autoSpaceDN w:val="0"/>
        <w:adjustRightInd w:val="0"/>
        <w:spacing w:before="120" w:line="260" w:lineRule="exact"/>
        <w:textAlignment w:val="center"/>
        <w:rPr>
          <w:rFonts w:ascii="Montserrat" w:eastAsia="MS Mincho" w:hAnsi="Montserrat" w:cs="KlinicSlab-Medium"/>
          <w:b/>
          <w:caps/>
          <w:color w:val="DA291C"/>
          <w:sz w:val="18"/>
          <w:szCs w:val="18"/>
          <w:lang w:eastAsia="ja-JP"/>
        </w:rPr>
      </w:pPr>
      <w:r w:rsidRPr="00C31E98">
        <w:rPr>
          <w:rFonts w:ascii="Montserrat" w:eastAsia="MS Mincho" w:hAnsi="Montserrat" w:cs="KlinicSlab-Medium"/>
          <w:b/>
          <w:caps/>
          <w:color w:val="DA291C"/>
          <w:sz w:val="18"/>
          <w:szCs w:val="18"/>
          <w:lang w:eastAsia="ja-JP"/>
        </w:rPr>
        <w:t>Guidelines for Scoring Team Effect (20 Points)</w:t>
      </w:r>
    </w:p>
    <w:p w14:paraId="1F5292C4" w14:textId="77777777" w:rsidR="00BD79E0" w:rsidRDefault="001E7A08" w:rsidP="00DF78A8">
      <w:pPr>
        <w:pStyle w:val="CDEbulletsbulletsvarious"/>
        <w:rPr>
          <w:rStyle w:val="Strong"/>
          <w:rFonts w:asciiTheme="minorHAnsi" w:eastAsiaTheme="minorEastAsia" w:hAnsiTheme="minorHAnsi" w:cstheme="minorBidi"/>
          <w:sz w:val="20"/>
          <w:szCs w:val="20"/>
          <w:lang w:eastAsia="en-US"/>
        </w:rPr>
      </w:pPr>
      <w:r w:rsidRPr="001E7A08">
        <w:rPr>
          <w:rStyle w:val="Strong"/>
        </w:rPr>
        <w:t>Conclusions reached by the team:</w:t>
      </w:r>
    </w:p>
    <w:p w14:paraId="48B6AEC5" w14:textId="6C01E246" w:rsidR="001E7A08" w:rsidRPr="00E633A3" w:rsidRDefault="001E7A08" w:rsidP="00DF78A8">
      <w:pPr>
        <w:pStyle w:val="CDEbulletsbulletsvarious"/>
      </w:pPr>
      <w:r w:rsidRPr="00E633A3">
        <w:t>The main motion was well analyzed, which may include answering who, what, when, where, why and how.</w:t>
      </w:r>
    </w:p>
    <w:p w14:paraId="11F3385E" w14:textId="77777777" w:rsidR="00BD79E0" w:rsidRDefault="001E7A08" w:rsidP="00DF78A8">
      <w:pPr>
        <w:pStyle w:val="CDEbulletsbulletsvarious"/>
        <w:rPr>
          <w:rStyle w:val="Strong"/>
        </w:rPr>
      </w:pPr>
      <w:r w:rsidRPr="001E7A08">
        <w:rPr>
          <w:rStyle w:val="Strong"/>
        </w:rPr>
        <w:t>Team use of debate:</w:t>
      </w:r>
    </w:p>
    <w:p w14:paraId="235B9316" w14:textId="33A311EB" w:rsidR="001E7A08" w:rsidRPr="00BD79E0" w:rsidRDefault="001E7A08" w:rsidP="00DF78A8">
      <w:pPr>
        <w:pStyle w:val="CDEbulletsbulletsvarious"/>
      </w:pPr>
      <w:r w:rsidRPr="00BD79E0">
        <w:t>The degree to which debate was convincing, logical, realistic, orderly and efficient, germane and free from</w:t>
      </w:r>
      <w:r w:rsidR="00BD79E0" w:rsidRPr="00BD79E0">
        <w:t xml:space="preserve"> </w:t>
      </w:r>
      <w:r w:rsidRPr="00BD79E0">
        <w:t>repetition.</w:t>
      </w:r>
    </w:p>
    <w:p w14:paraId="05C932D8" w14:textId="77777777" w:rsidR="00BD79E0" w:rsidRDefault="001E7A08" w:rsidP="001E7A08">
      <w:pPr>
        <w:widowControl w:val="0"/>
        <w:suppressAutoHyphens/>
        <w:autoSpaceDE w:val="0"/>
        <w:autoSpaceDN w:val="0"/>
        <w:adjustRightInd w:val="0"/>
        <w:spacing w:after="90" w:line="240" w:lineRule="auto"/>
        <w:textAlignment w:val="center"/>
        <w:rPr>
          <w:rStyle w:val="Strong"/>
          <w:rFonts w:ascii="Montserrat" w:hAnsi="Montserrat"/>
          <w:sz w:val="18"/>
          <w:szCs w:val="18"/>
        </w:rPr>
      </w:pPr>
      <w:r w:rsidRPr="001E7A08">
        <w:rPr>
          <w:rStyle w:val="Strong"/>
          <w:rFonts w:ascii="Montserrat" w:hAnsi="Montserrat"/>
          <w:sz w:val="18"/>
          <w:szCs w:val="18"/>
        </w:rPr>
        <w:t>Team presence:</w:t>
      </w:r>
    </w:p>
    <w:p w14:paraId="206197E6" w14:textId="6193FFCC" w:rsidR="003C1FCF" w:rsidRPr="00316ADA" w:rsidRDefault="001E7A08" w:rsidP="00316ADA">
      <w:pPr>
        <w:pStyle w:val="CDEbulletsbulletsvarious"/>
      </w:pPr>
      <w:r w:rsidRPr="00316ADA">
        <w:t>This includes voice, poise, expression, grammar, gestures and professionalism.</w:t>
      </w:r>
    </w:p>
    <w:p w14:paraId="3F8961AF" w14:textId="0B8A433C" w:rsidR="00F30137" w:rsidRPr="00F30137" w:rsidRDefault="00F30137" w:rsidP="00FA6D69">
      <w:pPr>
        <w:widowControl w:val="0"/>
        <w:suppressAutoHyphens/>
        <w:autoSpaceDE w:val="0"/>
        <w:autoSpaceDN w:val="0"/>
        <w:adjustRightInd w:val="0"/>
        <w:spacing w:line="240" w:lineRule="auto"/>
        <w:textAlignment w:val="center"/>
        <w:rPr>
          <w:rFonts w:ascii="Anton" w:eastAsia="MS Mincho" w:hAnsi="Anton" w:cs="MinionPro-Regular"/>
          <w:bCs/>
          <w:color w:val="004C97"/>
          <w:sz w:val="38"/>
          <w:szCs w:val="38"/>
          <w:lang w:eastAsia="ja-JP"/>
        </w:rPr>
      </w:pPr>
      <w:r w:rsidRPr="00F30137">
        <w:rPr>
          <w:rFonts w:ascii="Anton" w:eastAsia="MS Mincho" w:hAnsi="Anton" w:cs="MinionPro-Regular"/>
          <w:bCs/>
          <w:color w:val="004C97"/>
          <w:sz w:val="38"/>
          <w:szCs w:val="38"/>
          <w:lang w:eastAsia="ja-JP"/>
        </w:rPr>
        <w:t>Scoring</w:t>
      </w:r>
    </w:p>
    <w:p w14:paraId="14755895" w14:textId="77777777" w:rsidR="00F30137" w:rsidRPr="001451D4" w:rsidRDefault="00F30137" w:rsidP="00BD79E0">
      <w:pPr>
        <w:widowControl w:val="0"/>
        <w:tabs>
          <w:tab w:val="right" w:pos="9000"/>
        </w:tabs>
        <w:suppressAutoHyphens/>
        <w:autoSpaceDE w:val="0"/>
        <w:autoSpaceDN w:val="0"/>
        <w:adjustRightInd w:val="0"/>
        <w:spacing w:after="0" w:line="360" w:lineRule="auto"/>
        <w:ind w:left="720" w:hanging="360"/>
        <w:textAlignment w:val="center"/>
        <w:rPr>
          <w:rFonts w:ascii="Montserrat" w:eastAsia="MS Mincho" w:hAnsi="Montserrat" w:cs="KlinicSlab-Medium"/>
          <w:b/>
          <w:caps/>
          <w:sz w:val="18"/>
          <w:szCs w:val="18"/>
          <w:lang w:eastAsia="ja-JP"/>
        </w:rPr>
      </w:pPr>
      <w:r w:rsidRPr="001451D4">
        <w:rPr>
          <w:rFonts w:ascii="Montserrat" w:eastAsia="MS Mincho" w:hAnsi="Montserrat" w:cs="KlinicSlab-Medium"/>
          <w:b/>
          <w:caps/>
          <w:sz w:val="18"/>
          <w:szCs w:val="18"/>
          <w:lang w:eastAsia="ja-JP"/>
        </w:rPr>
        <w:t>Phase</w:t>
      </w:r>
      <w:r w:rsidRPr="001451D4">
        <w:rPr>
          <w:rFonts w:ascii="Montserrat" w:eastAsia="MS Mincho" w:hAnsi="Montserrat" w:cs="KlinicSlab-Medium"/>
          <w:b/>
          <w:caps/>
          <w:sz w:val="18"/>
          <w:szCs w:val="18"/>
          <w:lang w:eastAsia="ja-JP"/>
        </w:rPr>
        <w:tab/>
        <w:t>Points</w:t>
      </w:r>
    </w:p>
    <w:p w14:paraId="74D41615" w14:textId="6730DE80" w:rsidR="00F30137" w:rsidRPr="00F30137" w:rsidRDefault="00F30137" w:rsidP="00E61385">
      <w:pPr>
        <w:widowControl w:val="0"/>
        <w:numPr>
          <w:ilvl w:val="0"/>
          <w:numId w:val="35"/>
        </w:numPr>
        <w:tabs>
          <w:tab w:val="right" w:leader="dot" w:pos="9000"/>
        </w:tabs>
        <w:suppressAutoHyphens/>
        <w:autoSpaceDE w:val="0"/>
        <w:autoSpaceDN w:val="0"/>
        <w:adjustRightInd w:val="0"/>
        <w:spacing w:after="0" w:line="360" w:lineRule="auto"/>
        <w:textAlignment w:val="center"/>
        <w:rPr>
          <w:rFonts w:ascii="Montserrat" w:eastAsia="MS Mincho" w:hAnsi="Montserrat" w:cs="KlinicSlab-Medium"/>
          <w:b/>
          <w:caps/>
          <w:color w:val="DA291C"/>
          <w:sz w:val="18"/>
          <w:szCs w:val="18"/>
          <w:lang w:eastAsia="ja-JP"/>
        </w:rPr>
      </w:pPr>
      <w:r w:rsidRPr="00F30137">
        <w:rPr>
          <w:rFonts w:ascii="Montserrat" w:eastAsia="MS Mincho" w:hAnsi="Montserrat" w:cs="KlinicSlab-Medium"/>
          <w:b/>
          <w:caps/>
          <w:color w:val="DA291C"/>
          <w:sz w:val="18"/>
          <w:szCs w:val="18"/>
          <w:lang w:eastAsia="ja-JP"/>
        </w:rPr>
        <w:t xml:space="preserve">Written Exam </w:t>
      </w:r>
      <w:r w:rsidRPr="00F30137">
        <w:rPr>
          <w:rFonts w:ascii="Montserrat" w:eastAsia="MS Mincho" w:hAnsi="Montserrat" w:cs="KlinicSlab-Medium"/>
          <w:b/>
          <w:caps/>
          <w:color w:val="DA291C"/>
          <w:sz w:val="18"/>
          <w:szCs w:val="18"/>
          <w:lang w:eastAsia="ja-JP"/>
        </w:rPr>
        <w:tab/>
        <w:t xml:space="preserve">200 </w:t>
      </w:r>
    </w:p>
    <w:p w14:paraId="07600830" w14:textId="77777777" w:rsidR="00F30137" w:rsidRPr="004B5B75"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4B5B75">
        <w:rPr>
          <w:rFonts w:ascii="Montserrat" w:eastAsia="Times New Roman" w:hAnsi="Montserrat" w:cs="Lasiver-Regular"/>
          <w:sz w:val="18"/>
          <w:szCs w:val="18"/>
          <w:lang w:eastAsia="ja-JP"/>
        </w:rPr>
        <w:t>Society for Agricultural Education Parliamentarians Accreditation Exam</w:t>
      </w:r>
    </w:p>
    <w:p w14:paraId="0A26C3ED" w14:textId="77777777" w:rsidR="00F30137" w:rsidRPr="004B5B75"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4B5B75">
        <w:rPr>
          <w:rFonts w:ascii="Montserrat" w:eastAsia="Times New Roman" w:hAnsi="Montserrat" w:cs="Lasiver-Regular"/>
          <w:sz w:val="18"/>
          <w:szCs w:val="18"/>
          <w:lang w:eastAsia="ja-JP"/>
        </w:rPr>
        <w:t>45 multiple-choice questions x 4 points each = 180 points</w:t>
      </w:r>
    </w:p>
    <w:p w14:paraId="0C370E34" w14:textId="77777777" w:rsidR="00F30137" w:rsidRPr="004B5B75"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4B5B75">
        <w:rPr>
          <w:rFonts w:ascii="Montserrat" w:eastAsia="Times New Roman" w:hAnsi="Montserrat" w:cs="Lasiver-Regular"/>
          <w:sz w:val="18"/>
          <w:szCs w:val="18"/>
          <w:lang w:eastAsia="ja-JP"/>
        </w:rPr>
        <w:t>5 research questions x 4 points each = 20 points</w:t>
      </w:r>
    </w:p>
    <w:p w14:paraId="37288FB9" w14:textId="62A2E0C6" w:rsidR="00F30137" w:rsidRPr="00F30137" w:rsidRDefault="00F30137" w:rsidP="00E61385">
      <w:pPr>
        <w:widowControl w:val="0"/>
        <w:numPr>
          <w:ilvl w:val="0"/>
          <w:numId w:val="35"/>
        </w:numPr>
        <w:tabs>
          <w:tab w:val="right" w:leader="dot" w:pos="9000"/>
        </w:tabs>
        <w:suppressAutoHyphens/>
        <w:autoSpaceDE w:val="0"/>
        <w:autoSpaceDN w:val="0"/>
        <w:adjustRightInd w:val="0"/>
        <w:spacing w:after="0" w:line="360" w:lineRule="auto"/>
        <w:textAlignment w:val="center"/>
        <w:rPr>
          <w:rFonts w:ascii="Montserrat" w:eastAsia="MS Mincho" w:hAnsi="Montserrat" w:cs="KlinicSlab-Medium"/>
          <w:b/>
          <w:caps/>
          <w:color w:val="DA291C"/>
          <w:sz w:val="18"/>
          <w:szCs w:val="18"/>
          <w:lang w:eastAsia="ja-JP"/>
        </w:rPr>
      </w:pPr>
      <w:r w:rsidRPr="00F30137">
        <w:rPr>
          <w:rFonts w:ascii="Montserrat" w:eastAsia="MS Mincho" w:hAnsi="Montserrat" w:cs="KlinicSlab-Medium"/>
          <w:b/>
          <w:caps/>
          <w:color w:val="DA291C"/>
          <w:sz w:val="18"/>
          <w:szCs w:val="18"/>
          <w:lang w:eastAsia="ja-JP"/>
        </w:rPr>
        <w:t xml:space="preserve">Presentation </w:t>
      </w:r>
      <w:r w:rsidRPr="00F30137">
        <w:rPr>
          <w:rFonts w:ascii="Montserrat" w:eastAsia="MS Mincho" w:hAnsi="Montserrat" w:cs="KlinicSlab-Medium"/>
          <w:b/>
          <w:caps/>
          <w:color w:val="DA291C"/>
          <w:sz w:val="18"/>
          <w:szCs w:val="18"/>
          <w:lang w:eastAsia="ja-JP"/>
        </w:rPr>
        <w:tab/>
        <w:t>500</w:t>
      </w:r>
    </w:p>
    <w:p w14:paraId="2A1E73D7" w14:textId="77777777" w:rsidR="00F30137" w:rsidRPr="00F30137" w:rsidRDefault="00F30137" w:rsidP="00F30137">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b/>
          <w:bCs/>
          <w:color w:val="595959"/>
          <w:sz w:val="18"/>
          <w:szCs w:val="18"/>
          <w:lang w:eastAsia="ja-JP"/>
        </w:rPr>
        <w:t>Required motion:</w:t>
      </w:r>
      <w:r w:rsidRPr="00F30137">
        <w:rPr>
          <w:rFonts w:ascii="Montserrat" w:eastAsia="Times New Roman" w:hAnsi="Montserrat" w:cs="Lasiver-Medium"/>
          <w:b/>
          <w:color w:val="808080"/>
          <w:sz w:val="18"/>
          <w:szCs w:val="18"/>
          <w:lang w:eastAsia="ja-JP"/>
        </w:rPr>
        <w:t xml:space="preserve"> </w:t>
      </w:r>
      <w:r w:rsidRPr="00F30137">
        <w:rPr>
          <w:rFonts w:ascii="Montserrat" w:eastAsia="Times New Roman" w:hAnsi="Montserrat" w:cs="Lasiver-Regular"/>
          <w:sz w:val="18"/>
          <w:szCs w:val="18"/>
          <w:lang w:eastAsia="ja-JP"/>
        </w:rPr>
        <w:t>10 points x 5 members = 50 points (5%)</w:t>
      </w:r>
    </w:p>
    <w:p w14:paraId="6D4ECB74" w14:textId="77777777" w:rsidR="00F30137" w:rsidRPr="00F30137" w:rsidRDefault="00F30137" w:rsidP="00F30137">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b/>
          <w:bCs/>
          <w:color w:val="595959"/>
          <w:sz w:val="18"/>
          <w:szCs w:val="18"/>
          <w:lang w:eastAsia="ja-JP"/>
        </w:rPr>
        <w:t>Additional motion:</w:t>
      </w:r>
      <w:r w:rsidRPr="00F30137">
        <w:rPr>
          <w:rFonts w:ascii="Montserrat" w:eastAsia="Times New Roman" w:hAnsi="Montserrat" w:cs="Lasiver-Medium"/>
          <w:b/>
          <w:color w:val="808080"/>
          <w:sz w:val="18"/>
          <w:szCs w:val="18"/>
          <w:lang w:eastAsia="ja-JP"/>
        </w:rPr>
        <w:t xml:space="preserve"> </w:t>
      </w:r>
      <w:r w:rsidRPr="00F30137">
        <w:rPr>
          <w:rFonts w:ascii="Montserrat" w:eastAsia="Times New Roman" w:hAnsi="Montserrat" w:cs="Lasiver-Regular"/>
          <w:sz w:val="18"/>
          <w:szCs w:val="18"/>
          <w:lang w:eastAsia="ja-JP"/>
        </w:rPr>
        <w:t>10 points x 5 members = 50 points (5%)</w:t>
      </w:r>
    </w:p>
    <w:p w14:paraId="02E024DE" w14:textId="77777777" w:rsidR="00F30137" w:rsidRPr="00F30137" w:rsidRDefault="00F30137" w:rsidP="00F30137">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b/>
          <w:bCs/>
          <w:color w:val="595959"/>
          <w:sz w:val="18"/>
          <w:szCs w:val="18"/>
          <w:lang w:eastAsia="ja-JP"/>
        </w:rPr>
        <w:t>Debates:</w:t>
      </w:r>
      <w:r w:rsidRPr="00F30137">
        <w:rPr>
          <w:rFonts w:ascii="Montserrat" w:eastAsia="Times New Roman" w:hAnsi="Montserrat" w:cs="Lasiver-Regular"/>
          <w:sz w:val="18"/>
          <w:szCs w:val="18"/>
          <w:lang w:eastAsia="ja-JP"/>
        </w:rPr>
        <w:t xml:space="preserve"> 300 points (30%)</w:t>
      </w:r>
    </w:p>
    <w:p w14:paraId="6BF318B6" w14:textId="77777777" w:rsidR="00F30137" w:rsidRPr="00F30137"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 xml:space="preserve">20 points maximum per debate </w:t>
      </w:r>
    </w:p>
    <w:p w14:paraId="6807E392" w14:textId="77777777" w:rsidR="00F30137" w:rsidRPr="00F30137"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Four debates/member included</w:t>
      </w:r>
    </w:p>
    <w:p w14:paraId="11B246B6" w14:textId="77777777" w:rsidR="00F30137" w:rsidRPr="00F30137"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Five members</w:t>
      </w:r>
    </w:p>
    <w:p w14:paraId="7F4F7274" w14:textId="77777777" w:rsidR="00F30137" w:rsidRPr="00BD79E0" w:rsidRDefault="00F30137" w:rsidP="00BD79E0">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b/>
          <w:bCs/>
          <w:color w:val="595959"/>
          <w:sz w:val="18"/>
          <w:szCs w:val="18"/>
          <w:lang w:eastAsia="ja-JP"/>
        </w:rPr>
      </w:pPr>
      <w:r w:rsidRPr="00F30137">
        <w:rPr>
          <w:rFonts w:ascii="Montserrat" w:eastAsia="Times New Roman" w:hAnsi="Montserrat" w:cs="Lasiver-Regular"/>
          <w:b/>
          <w:bCs/>
          <w:color w:val="595959"/>
          <w:sz w:val="18"/>
          <w:szCs w:val="18"/>
          <w:lang w:eastAsia="ja-JP"/>
        </w:rPr>
        <w:t>Chair:</w:t>
      </w:r>
      <w:r w:rsidRPr="00BD79E0">
        <w:rPr>
          <w:rFonts w:ascii="Montserrat" w:eastAsia="Times New Roman" w:hAnsi="Montserrat" w:cs="Lasiver-Regular"/>
          <w:b/>
          <w:bCs/>
          <w:color w:val="595959"/>
          <w:sz w:val="18"/>
          <w:szCs w:val="18"/>
          <w:lang w:eastAsia="ja-JP"/>
        </w:rPr>
        <w:t xml:space="preserve"> 80 points (8%)</w:t>
      </w:r>
    </w:p>
    <w:p w14:paraId="25E6D124" w14:textId="77777777" w:rsidR="00F30137" w:rsidRPr="00F30137"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Ability to preside: 65 points</w:t>
      </w:r>
    </w:p>
    <w:p w14:paraId="22F21571" w14:textId="77777777" w:rsidR="00F30137" w:rsidRPr="00F30137"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Leadership: 15 points</w:t>
      </w:r>
    </w:p>
    <w:p w14:paraId="004EF513" w14:textId="77777777" w:rsidR="00542A77" w:rsidRDefault="00542A77" w:rsidP="00BD79E0">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b/>
          <w:bCs/>
          <w:color w:val="595959"/>
          <w:sz w:val="18"/>
          <w:szCs w:val="18"/>
          <w:lang w:eastAsia="ja-JP"/>
        </w:rPr>
      </w:pPr>
      <w:r>
        <w:rPr>
          <w:rFonts w:ascii="Montserrat" w:eastAsia="Times New Roman" w:hAnsi="Montserrat" w:cs="Lasiver-Regular"/>
          <w:b/>
          <w:bCs/>
          <w:color w:val="595959"/>
          <w:sz w:val="18"/>
          <w:szCs w:val="18"/>
          <w:lang w:eastAsia="ja-JP"/>
        </w:rPr>
        <w:br w:type="page"/>
      </w:r>
    </w:p>
    <w:p w14:paraId="3C2D4ED7" w14:textId="351BA328" w:rsidR="00F30137" w:rsidRPr="00BD79E0" w:rsidRDefault="00F30137" w:rsidP="00BD79E0">
      <w:pPr>
        <w:widowControl w:val="0"/>
        <w:numPr>
          <w:ilvl w:val="0"/>
          <w:numId w:val="6"/>
        </w:numPr>
        <w:tabs>
          <w:tab w:val="left" w:pos="540"/>
        </w:tabs>
        <w:autoSpaceDE w:val="0"/>
        <w:autoSpaceDN w:val="0"/>
        <w:adjustRightInd w:val="0"/>
        <w:spacing w:after="90" w:line="240" w:lineRule="auto"/>
        <w:textAlignment w:val="center"/>
        <w:rPr>
          <w:rFonts w:ascii="Montserrat" w:eastAsia="Times New Roman" w:hAnsi="Montserrat" w:cs="Lasiver-Regular"/>
          <w:b/>
          <w:bCs/>
          <w:color w:val="595959"/>
          <w:sz w:val="18"/>
          <w:szCs w:val="18"/>
          <w:lang w:eastAsia="ja-JP"/>
        </w:rPr>
      </w:pPr>
      <w:r w:rsidRPr="00F30137">
        <w:rPr>
          <w:rFonts w:ascii="Montserrat" w:eastAsia="Times New Roman" w:hAnsi="Montserrat" w:cs="Lasiver-Regular"/>
          <w:b/>
          <w:bCs/>
          <w:color w:val="595959"/>
          <w:sz w:val="18"/>
          <w:szCs w:val="18"/>
          <w:lang w:eastAsia="ja-JP"/>
        </w:rPr>
        <w:lastRenderedPageBreak/>
        <w:t>Team effect:</w:t>
      </w:r>
      <w:r w:rsidRPr="00BD79E0">
        <w:rPr>
          <w:rFonts w:ascii="Montserrat" w:eastAsia="Times New Roman" w:hAnsi="Montserrat" w:cs="Lasiver-Regular"/>
          <w:b/>
          <w:bCs/>
          <w:color w:val="595959"/>
          <w:sz w:val="18"/>
          <w:szCs w:val="18"/>
          <w:lang w:eastAsia="ja-JP"/>
        </w:rPr>
        <w:t xml:space="preserve"> 20 points (2%)</w:t>
      </w:r>
    </w:p>
    <w:p w14:paraId="31367030" w14:textId="77777777" w:rsidR="00F30137" w:rsidRPr="00F30137"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Conclusions reached by team</w:t>
      </w:r>
    </w:p>
    <w:p w14:paraId="107AB25D" w14:textId="77777777" w:rsidR="00F30137" w:rsidRPr="00F30137" w:rsidRDefault="00F30137" w:rsidP="00E61385">
      <w:pPr>
        <w:widowControl w:val="0"/>
        <w:numPr>
          <w:ilvl w:val="0"/>
          <w:numId w:val="8"/>
        </w:numPr>
        <w:suppressAutoHyphen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Team use of debate</w:t>
      </w:r>
    </w:p>
    <w:p w14:paraId="4E1953DB" w14:textId="77777777" w:rsidR="00F30137" w:rsidRPr="00F30137" w:rsidRDefault="00F30137" w:rsidP="00E61385">
      <w:pPr>
        <w:widowControl w:val="0"/>
        <w:numPr>
          <w:ilvl w:val="0"/>
          <w:numId w:val="8"/>
        </w:numPr>
        <w:suppressAutoHyphens/>
        <w:autoSpaceDE w:val="0"/>
        <w:autoSpaceDN w:val="0"/>
        <w:adjustRightInd w:val="0"/>
        <w:spacing w:after="6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Team presence</w:t>
      </w:r>
    </w:p>
    <w:p w14:paraId="3CB2C9A2" w14:textId="2F79948B" w:rsidR="00F30137" w:rsidRPr="00F30137" w:rsidRDefault="00F30137" w:rsidP="00E61385">
      <w:pPr>
        <w:widowControl w:val="0"/>
        <w:numPr>
          <w:ilvl w:val="0"/>
          <w:numId w:val="35"/>
        </w:numPr>
        <w:tabs>
          <w:tab w:val="right" w:leader="dot" w:pos="9000"/>
        </w:tabs>
        <w:suppressAutoHyphens/>
        <w:autoSpaceDE w:val="0"/>
        <w:autoSpaceDN w:val="0"/>
        <w:adjustRightInd w:val="0"/>
        <w:spacing w:after="0" w:line="360" w:lineRule="auto"/>
        <w:textAlignment w:val="center"/>
        <w:rPr>
          <w:rFonts w:ascii="Montserrat" w:eastAsia="MS Mincho" w:hAnsi="Montserrat" w:cs="KlinicSlab-Medium"/>
          <w:b/>
          <w:caps/>
          <w:color w:val="DA291C"/>
          <w:sz w:val="18"/>
          <w:szCs w:val="18"/>
          <w:lang w:eastAsia="ja-JP"/>
        </w:rPr>
      </w:pPr>
      <w:r w:rsidRPr="00F30137">
        <w:rPr>
          <w:rFonts w:ascii="Montserrat" w:eastAsia="MS Mincho" w:hAnsi="Montserrat" w:cs="KlinicSlab-Medium"/>
          <w:b/>
          <w:caps/>
          <w:color w:val="DA291C"/>
          <w:sz w:val="18"/>
          <w:szCs w:val="18"/>
          <w:lang w:eastAsia="ja-JP"/>
        </w:rPr>
        <w:t xml:space="preserve">Oral Questions </w:t>
      </w:r>
      <w:r w:rsidRPr="00F30137">
        <w:rPr>
          <w:rFonts w:ascii="Montserrat" w:eastAsia="MS Mincho" w:hAnsi="Montserrat" w:cs="KlinicSlab-Medium"/>
          <w:b/>
          <w:caps/>
          <w:color w:val="DA291C"/>
          <w:sz w:val="18"/>
          <w:szCs w:val="18"/>
          <w:lang w:eastAsia="ja-JP"/>
        </w:rPr>
        <w:tab/>
        <w:t>100</w:t>
      </w:r>
    </w:p>
    <w:p w14:paraId="31EE13DC" w14:textId="77777777" w:rsidR="00F30137" w:rsidRPr="00F30137" w:rsidRDefault="00F30137" w:rsidP="00E61385">
      <w:pPr>
        <w:widowControl w:val="0"/>
        <w:numPr>
          <w:ilvl w:val="0"/>
          <w:numId w:val="34"/>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F30137">
        <w:rPr>
          <w:rFonts w:ascii="Montserrat" w:eastAsia="MS Mincho" w:hAnsi="Montserrat" w:cs="Lasiver-Regular"/>
          <w:color w:val="070909"/>
          <w:sz w:val="18"/>
          <w:szCs w:val="18"/>
          <w:lang w:eastAsia="ja-JP"/>
        </w:rPr>
        <w:t>Individual Questions (80 points)</w:t>
      </w:r>
    </w:p>
    <w:p w14:paraId="157CA7C1" w14:textId="77777777" w:rsidR="00F30137" w:rsidRPr="00F30137" w:rsidRDefault="00F30137" w:rsidP="00F30137">
      <w:pPr>
        <w:widowControl w:val="0"/>
        <w:tabs>
          <w:tab w:val="num" w:pos="1080"/>
        </w:tabs>
        <w:autoSpaceDE w:val="0"/>
        <w:autoSpaceDN w:val="0"/>
        <w:adjustRightInd w:val="0"/>
        <w:spacing w:after="90" w:line="240" w:lineRule="auto"/>
        <w:ind w:left="1080" w:hanging="360"/>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Five team members, 16 points maximum per question</w:t>
      </w:r>
    </w:p>
    <w:p w14:paraId="2936AFCD" w14:textId="4FF90EA4" w:rsidR="00F30137" w:rsidRPr="00BD79E0" w:rsidRDefault="00F30137" w:rsidP="00E61385">
      <w:pPr>
        <w:widowControl w:val="0"/>
        <w:numPr>
          <w:ilvl w:val="0"/>
          <w:numId w:val="34"/>
        </w:numPr>
        <w:suppressAutoHyphens/>
        <w:autoSpaceDE w:val="0"/>
        <w:autoSpaceDN w:val="0"/>
        <w:adjustRightInd w:val="0"/>
        <w:spacing w:after="90" w:line="240" w:lineRule="auto"/>
        <w:ind w:left="360"/>
        <w:textAlignment w:val="center"/>
        <w:rPr>
          <w:rFonts w:ascii="Montserrat" w:eastAsia="MS Mincho" w:hAnsi="Montserrat" w:cs="Lasiver-Regular"/>
          <w:color w:val="070909"/>
          <w:sz w:val="18"/>
          <w:szCs w:val="18"/>
          <w:lang w:eastAsia="ja-JP"/>
        </w:rPr>
      </w:pPr>
      <w:r w:rsidRPr="00F30137">
        <w:rPr>
          <w:rFonts w:ascii="Montserrat" w:eastAsia="MS Mincho" w:hAnsi="Montserrat" w:cs="Lasiver-Regular"/>
          <w:color w:val="070909"/>
          <w:sz w:val="18"/>
          <w:szCs w:val="18"/>
          <w:lang w:eastAsia="ja-JP"/>
        </w:rPr>
        <w:t>Chair, 20 points maximum</w:t>
      </w:r>
    </w:p>
    <w:p w14:paraId="27C92CDC" w14:textId="05722F52" w:rsidR="00F30137" w:rsidRPr="00F30137" w:rsidRDefault="00F30137" w:rsidP="00BD79E0">
      <w:pPr>
        <w:widowControl w:val="0"/>
        <w:tabs>
          <w:tab w:val="right" w:leader="dot" w:pos="9000"/>
        </w:tabs>
        <w:suppressAutoHyphens/>
        <w:autoSpaceDE w:val="0"/>
        <w:autoSpaceDN w:val="0"/>
        <w:adjustRightInd w:val="0"/>
        <w:spacing w:after="0" w:line="360" w:lineRule="auto"/>
        <w:ind w:left="360"/>
        <w:textAlignment w:val="center"/>
        <w:rPr>
          <w:rFonts w:ascii="Montserrat" w:eastAsia="MS Mincho" w:hAnsi="Montserrat" w:cs="KlinicSlab-Medium"/>
          <w:b/>
          <w:caps/>
          <w:color w:val="DA291C"/>
          <w:sz w:val="18"/>
          <w:szCs w:val="18"/>
          <w:lang w:eastAsia="ja-JP"/>
        </w:rPr>
      </w:pPr>
      <w:r w:rsidRPr="00F30137">
        <w:rPr>
          <w:rFonts w:ascii="Montserrat" w:eastAsia="MS Mincho" w:hAnsi="Montserrat" w:cs="KlinicSlab-Medium"/>
          <w:b/>
          <w:caps/>
          <w:color w:val="DA291C"/>
          <w:sz w:val="18"/>
          <w:szCs w:val="18"/>
          <w:lang w:eastAsia="ja-JP"/>
        </w:rPr>
        <w:t>TOTAL POINTS</w:t>
      </w:r>
      <w:r w:rsidRPr="00F30137">
        <w:rPr>
          <w:rFonts w:ascii="Montserrat" w:eastAsia="MS Mincho" w:hAnsi="Montserrat" w:cs="KlinicSlab-Medium"/>
          <w:b/>
          <w:caps/>
          <w:color w:val="DA291C"/>
          <w:sz w:val="18"/>
          <w:szCs w:val="18"/>
          <w:lang w:eastAsia="ja-JP"/>
        </w:rPr>
        <w:tab/>
        <w:t xml:space="preserve"> </w:t>
      </w:r>
      <w:r w:rsidR="003A199E">
        <w:rPr>
          <w:rFonts w:ascii="Montserrat" w:eastAsia="MS Mincho" w:hAnsi="Montserrat" w:cs="KlinicSlab-Medium"/>
          <w:b/>
          <w:caps/>
          <w:color w:val="DA291C"/>
          <w:sz w:val="18"/>
          <w:szCs w:val="18"/>
          <w:lang w:eastAsia="ja-JP"/>
        </w:rPr>
        <w:t>800</w:t>
      </w:r>
    </w:p>
    <w:p w14:paraId="6BCABAF4" w14:textId="12B03401" w:rsidR="00F30137" w:rsidRPr="00F30137" w:rsidRDefault="00F30137" w:rsidP="00FA6D69">
      <w:pPr>
        <w:widowControl w:val="0"/>
        <w:suppressAutoHyphens/>
        <w:autoSpaceDE w:val="0"/>
        <w:autoSpaceDN w:val="0"/>
        <w:adjustRightInd w:val="0"/>
        <w:spacing w:before="60" w:line="260" w:lineRule="exact"/>
        <w:textAlignment w:val="center"/>
        <w:rPr>
          <w:rFonts w:ascii="Montserrat" w:eastAsia="MS Mincho" w:hAnsi="Montserrat" w:cs="KlinicSlab-Medium"/>
          <w:b/>
          <w:caps/>
          <w:color w:val="DA291C"/>
          <w:sz w:val="18"/>
          <w:szCs w:val="18"/>
          <w:lang w:eastAsia="ja-JP"/>
        </w:rPr>
      </w:pPr>
      <w:bookmarkStart w:id="0" w:name="_Hlk497797239"/>
      <w:bookmarkEnd w:id="0"/>
      <w:r w:rsidRPr="00F30137">
        <w:rPr>
          <w:rFonts w:ascii="Montserrat" w:eastAsia="MS Mincho" w:hAnsi="Montserrat" w:cs="KlinicSlab-Medium"/>
          <w:b/>
          <w:caps/>
          <w:color w:val="DA291C"/>
          <w:sz w:val="18"/>
          <w:szCs w:val="18"/>
          <w:lang w:eastAsia="ja-JP"/>
        </w:rPr>
        <w:t>Tiebreakers</w:t>
      </w:r>
    </w:p>
    <w:p w14:paraId="5B7303F9" w14:textId="4C1A2804" w:rsidR="00F30137" w:rsidRPr="00F30137" w:rsidRDefault="00F30137" w:rsidP="00F30137">
      <w:pPr>
        <w:widowControl w:val="0"/>
        <w:suppressAutoHyphens/>
        <w:autoSpaceDE w:val="0"/>
        <w:autoSpaceDN w:val="0"/>
        <w:adjustRightInd w:val="0"/>
        <w:spacing w:after="90" w:line="240" w:lineRule="auto"/>
        <w:ind w:firstLine="8"/>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Tiebreakers for teams will be</w:t>
      </w:r>
      <w:r w:rsidR="00A4609E">
        <w:rPr>
          <w:rFonts w:ascii="Montserrat" w:eastAsia="Times New Roman" w:hAnsi="Montserrat" w:cs="Lasiver-Regular"/>
          <w:sz w:val="18"/>
          <w:szCs w:val="18"/>
          <w:lang w:eastAsia="ja-JP"/>
        </w:rPr>
        <w:t>:</w:t>
      </w:r>
    </w:p>
    <w:p w14:paraId="666C3F7F" w14:textId="77777777" w:rsidR="00F30137" w:rsidRPr="00F30137" w:rsidRDefault="00F30137" w:rsidP="004B5B75">
      <w:pPr>
        <w:widowControl w:val="0"/>
        <w:numPr>
          <w:ilvl w:val="0"/>
          <w:numId w:val="6"/>
        </w:numPr>
        <w:tabs>
          <w:tab w:val="left" w:pos="540"/>
        </w:tabs>
        <w:autoSpaceDE w:val="0"/>
        <w:autoSpaceDN w:val="0"/>
        <w:adjustRightInd w:val="0"/>
        <w:spacing w:after="0" w:line="240" w:lineRule="auto"/>
        <w:textAlignment w:val="center"/>
        <w:rPr>
          <w:rFonts w:ascii="Montserrat" w:eastAsia="Times New Roman" w:hAnsi="Montserrat" w:cs="Lasiver-Regular"/>
          <w:sz w:val="18"/>
          <w:szCs w:val="18"/>
          <w:lang w:eastAsia="ja-JP"/>
        </w:rPr>
      </w:pPr>
      <w:r w:rsidRPr="00F30137">
        <w:rPr>
          <w:rFonts w:ascii="Montserrat" w:eastAsia="Times New Roman" w:hAnsi="Montserrat" w:cs="Lasiver-Regular"/>
          <w:sz w:val="18"/>
          <w:szCs w:val="18"/>
          <w:lang w:eastAsia="ja-JP"/>
        </w:rPr>
        <w:t>Total final presentation score out of 500 possible points.</w:t>
      </w:r>
    </w:p>
    <w:p w14:paraId="61CCD562" w14:textId="4D0D64F2" w:rsidR="00F30137" w:rsidRPr="00F30137" w:rsidRDefault="003A199E" w:rsidP="004B5B75">
      <w:pPr>
        <w:widowControl w:val="0"/>
        <w:numPr>
          <w:ilvl w:val="0"/>
          <w:numId w:val="6"/>
        </w:numPr>
        <w:tabs>
          <w:tab w:val="left" w:pos="540"/>
        </w:tabs>
        <w:autoSpaceDE w:val="0"/>
        <w:autoSpaceDN w:val="0"/>
        <w:adjustRightInd w:val="0"/>
        <w:spacing w:after="0" w:line="240" w:lineRule="auto"/>
        <w:textAlignment w:val="center"/>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Average debate score of entire team. </w:t>
      </w:r>
    </w:p>
    <w:p w14:paraId="0A23002C" w14:textId="7326BD7A" w:rsidR="00F30137" w:rsidRDefault="003A199E" w:rsidP="004B5B75">
      <w:pPr>
        <w:widowControl w:val="0"/>
        <w:numPr>
          <w:ilvl w:val="0"/>
          <w:numId w:val="6"/>
        </w:numPr>
        <w:tabs>
          <w:tab w:val="left" w:pos="540"/>
        </w:tabs>
        <w:autoSpaceDE w:val="0"/>
        <w:autoSpaceDN w:val="0"/>
        <w:adjustRightInd w:val="0"/>
        <w:spacing w:after="60" w:line="240" w:lineRule="auto"/>
        <w:textAlignment w:val="center"/>
        <w:rPr>
          <w:rFonts w:ascii="Montserrat" w:eastAsia="Times New Roman" w:hAnsi="Montserrat" w:cs="Lasiver-Regular"/>
          <w:sz w:val="18"/>
          <w:szCs w:val="18"/>
          <w:lang w:eastAsia="ja-JP"/>
        </w:rPr>
      </w:pPr>
      <w:r>
        <w:rPr>
          <w:rFonts w:ascii="Montserrat" w:eastAsia="Times New Roman" w:hAnsi="Montserrat" w:cs="Lasiver-Regular"/>
          <w:sz w:val="18"/>
          <w:szCs w:val="18"/>
          <w:lang w:eastAsia="ja-JP"/>
        </w:rPr>
        <w:t xml:space="preserve">Team average on the written exam. </w:t>
      </w:r>
    </w:p>
    <w:p w14:paraId="249217CE" w14:textId="77777777" w:rsidR="003A199E" w:rsidRDefault="003A199E" w:rsidP="00316ADA">
      <w:pPr>
        <w:pStyle w:val="FFABody"/>
        <w:ind w:left="-810"/>
        <w:rPr>
          <w:rFonts w:ascii="Anton" w:eastAsia="MS Mincho" w:hAnsi="Anton" w:cs="MinionPro-Regular"/>
          <w:bCs/>
          <w:color w:val="004C97"/>
          <w:sz w:val="38"/>
          <w:szCs w:val="38"/>
          <w:lang w:eastAsia="ja-JP"/>
        </w:rPr>
      </w:pPr>
    </w:p>
    <w:p w14:paraId="2F4D24F2" w14:textId="77777777" w:rsidR="003A199E" w:rsidRDefault="003A199E" w:rsidP="00316ADA">
      <w:pPr>
        <w:pStyle w:val="FFABody"/>
        <w:ind w:left="-810"/>
        <w:rPr>
          <w:rFonts w:ascii="Anton" w:eastAsia="MS Mincho" w:hAnsi="Anton" w:cs="MinionPro-Regular"/>
          <w:bCs/>
          <w:color w:val="004C97"/>
          <w:sz w:val="38"/>
          <w:szCs w:val="38"/>
          <w:lang w:eastAsia="ja-JP"/>
        </w:rPr>
      </w:pPr>
    </w:p>
    <w:p w14:paraId="39FBA4B5" w14:textId="77777777" w:rsidR="003A199E" w:rsidRDefault="003A199E" w:rsidP="00316ADA">
      <w:pPr>
        <w:pStyle w:val="FFABody"/>
        <w:ind w:left="-810"/>
        <w:rPr>
          <w:rFonts w:ascii="Anton" w:eastAsia="MS Mincho" w:hAnsi="Anton" w:cs="MinionPro-Regular"/>
          <w:bCs/>
          <w:color w:val="004C97"/>
          <w:sz w:val="38"/>
          <w:szCs w:val="38"/>
          <w:lang w:eastAsia="ja-JP"/>
        </w:rPr>
      </w:pPr>
    </w:p>
    <w:p w14:paraId="11EDB5E7" w14:textId="77777777" w:rsidR="003A199E" w:rsidRDefault="003A199E" w:rsidP="00316ADA">
      <w:pPr>
        <w:pStyle w:val="FFABody"/>
        <w:ind w:left="-810"/>
        <w:rPr>
          <w:rFonts w:ascii="Anton" w:eastAsia="MS Mincho" w:hAnsi="Anton" w:cs="MinionPro-Regular"/>
          <w:bCs/>
          <w:color w:val="004C97"/>
          <w:sz w:val="38"/>
          <w:szCs w:val="38"/>
          <w:lang w:eastAsia="ja-JP"/>
        </w:rPr>
      </w:pPr>
    </w:p>
    <w:p w14:paraId="206B0949" w14:textId="77777777" w:rsidR="003A199E" w:rsidRDefault="003A199E" w:rsidP="00316ADA">
      <w:pPr>
        <w:pStyle w:val="FFABody"/>
        <w:ind w:left="-810"/>
        <w:rPr>
          <w:rFonts w:ascii="Anton" w:eastAsia="MS Mincho" w:hAnsi="Anton" w:cs="MinionPro-Regular"/>
          <w:bCs/>
          <w:color w:val="004C97"/>
          <w:sz w:val="38"/>
          <w:szCs w:val="38"/>
          <w:lang w:eastAsia="ja-JP"/>
        </w:rPr>
      </w:pPr>
    </w:p>
    <w:p w14:paraId="286A90A0" w14:textId="77777777" w:rsidR="003A199E" w:rsidRDefault="003A199E" w:rsidP="00316ADA">
      <w:pPr>
        <w:pStyle w:val="FFABody"/>
        <w:ind w:left="-810"/>
        <w:rPr>
          <w:rFonts w:ascii="Anton" w:eastAsia="MS Mincho" w:hAnsi="Anton" w:cs="MinionPro-Regular"/>
          <w:bCs/>
          <w:color w:val="004C97"/>
          <w:sz w:val="38"/>
          <w:szCs w:val="38"/>
          <w:lang w:eastAsia="ja-JP"/>
        </w:rPr>
      </w:pPr>
    </w:p>
    <w:p w14:paraId="44F9C242" w14:textId="77777777" w:rsidR="003A199E" w:rsidRDefault="003A199E" w:rsidP="00316ADA">
      <w:pPr>
        <w:pStyle w:val="FFABody"/>
        <w:ind w:left="-810"/>
        <w:rPr>
          <w:rFonts w:ascii="Anton" w:eastAsia="MS Mincho" w:hAnsi="Anton" w:cs="MinionPro-Regular"/>
          <w:bCs/>
          <w:color w:val="004C97"/>
          <w:sz w:val="38"/>
          <w:szCs w:val="38"/>
          <w:lang w:eastAsia="ja-JP"/>
        </w:rPr>
      </w:pPr>
    </w:p>
    <w:p w14:paraId="1DA1F529" w14:textId="77777777" w:rsidR="003A199E" w:rsidRDefault="003A199E" w:rsidP="00316ADA">
      <w:pPr>
        <w:pStyle w:val="FFABody"/>
        <w:ind w:left="-810"/>
        <w:rPr>
          <w:rFonts w:ascii="Anton" w:eastAsia="MS Mincho" w:hAnsi="Anton" w:cs="MinionPro-Regular"/>
          <w:bCs/>
          <w:color w:val="004C97"/>
          <w:sz w:val="38"/>
          <w:szCs w:val="38"/>
          <w:lang w:eastAsia="ja-JP"/>
        </w:rPr>
      </w:pPr>
    </w:p>
    <w:p w14:paraId="5EE5797C" w14:textId="77777777" w:rsidR="003A199E" w:rsidRDefault="003A199E" w:rsidP="00316ADA">
      <w:pPr>
        <w:pStyle w:val="FFABody"/>
        <w:ind w:left="-810"/>
        <w:rPr>
          <w:rFonts w:ascii="Anton" w:eastAsia="MS Mincho" w:hAnsi="Anton" w:cs="MinionPro-Regular"/>
          <w:bCs/>
          <w:color w:val="004C97"/>
          <w:sz w:val="38"/>
          <w:szCs w:val="38"/>
          <w:lang w:eastAsia="ja-JP"/>
        </w:rPr>
      </w:pPr>
    </w:p>
    <w:p w14:paraId="530A31AA" w14:textId="77777777" w:rsidR="003A199E" w:rsidRDefault="003A199E" w:rsidP="00316ADA">
      <w:pPr>
        <w:pStyle w:val="FFABody"/>
        <w:ind w:left="-810"/>
        <w:rPr>
          <w:rFonts w:ascii="Anton" w:eastAsia="MS Mincho" w:hAnsi="Anton" w:cs="MinionPro-Regular"/>
          <w:bCs/>
          <w:color w:val="004C97"/>
          <w:sz w:val="38"/>
          <w:szCs w:val="38"/>
          <w:lang w:eastAsia="ja-JP"/>
        </w:rPr>
      </w:pPr>
    </w:p>
    <w:p w14:paraId="6F1C8FEF" w14:textId="77777777" w:rsidR="003A199E" w:rsidRDefault="003A199E" w:rsidP="00316ADA">
      <w:pPr>
        <w:pStyle w:val="FFABody"/>
        <w:ind w:left="-810"/>
        <w:rPr>
          <w:rFonts w:ascii="Anton" w:eastAsia="MS Mincho" w:hAnsi="Anton" w:cs="MinionPro-Regular"/>
          <w:bCs/>
          <w:color w:val="004C97"/>
          <w:sz w:val="38"/>
          <w:szCs w:val="38"/>
          <w:lang w:eastAsia="ja-JP"/>
        </w:rPr>
      </w:pPr>
    </w:p>
    <w:p w14:paraId="3DEBFC6F" w14:textId="77777777" w:rsidR="003A199E" w:rsidRDefault="003A199E" w:rsidP="00316ADA">
      <w:pPr>
        <w:pStyle w:val="FFABody"/>
        <w:ind w:left="-810"/>
        <w:rPr>
          <w:rFonts w:ascii="Anton" w:eastAsia="MS Mincho" w:hAnsi="Anton" w:cs="MinionPro-Regular"/>
          <w:bCs/>
          <w:color w:val="004C97"/>
          <w:sz w:val="38"/>
          <w:szCs w:val="38"/>
          <w:lang w:eastAsia="ja-JP"/>
        </w:rPr>
      </w:pPr>
    </w:p>
    <w:p w14:paraId="2D80C7B8" w14:textId="77777777" w:rsidR="003A199E" w:rsidRDefault="003A199E" w:rsidP="00316ADA">
      <w:pPr>
        <w:pStyle w:val="FFABody"/>
        <w:ind w:left="-810"/>
        <w:rPr>
          <w:rFonts w:ascii="Anton" w:eastAsia="MS Mincho" w:hAnsi="Anton" w:cs="MinionPro-Regular"/>
          <w:bCs/>
          <w:color w:val="004C97"/>
          <w:sz w:val="38"/>
          <w:szCs w:val="38"/>
          <w:lang w:eastAsia="ja-JP"/>
        </w:rPr>
      </w:pPr>
    </w:p>
    <w:p w14:paraId="514533E7" w14:textId="213FF402" w:rsidR="00435D7B" w:rsidRPr="00C31E98" w:rsidRDefault="00435D7B" w:rsidP="00316ADA">
      <w:pPr>
        <w:pStyle w:val="FFABody"/>
        <w:ind w:left="-810"/>
        <w:rPr>
          <w:rFonts w:ascii="Anton" w:eastAsia="MS Mincho" w:hAnsi="Anton" w:cs="MinionPro-Regular"/>
          <w:bCs/>
          <w:color w:val="004C97"/>
          <w:sz w:val="38"/>
          <w:szCs w:val="38"/>
          <w:lang w:eastAsia="ja-JP"/>
        </w:rPr>
      </w:pPr>
      <w:r w:rsidRPr="00C31E98">
        <w:rPr>
          <w:rFonts w:ascii="Anton" w:eastAsia="MS Mincho" w:hAnsi="Anton" w:cs="MinionPro-Regular"/>
          <w:bCs/>
          <w:color w:val="004C97"/>
          <w:sz w:val="38"/>
          <w:szCs w:val="38"/>
          <w:lang w:eastAsia="ja-JP"/>
        </w:rPr>
        <w:lastRenderedPageBreak/>
        <w:t>Chart of Permissible Motions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0"/>
        <w:gridCol w:w="1450"/>
        <w:gridCol w:w="1339"/>
        <w:gridCol w:w="1451"/>
        <w:gridCol w:w="2160"/>
        <w:gridCol w:w="1268"/>
      </w:tblGrid>
      <w:tr w:rsidR="00503F99" w:rsidRPr="00503F99" w14:paraId="36638858" w14:textId="77777777" w:rsidTr="008A71D2">
        <w:trPr>
          <w:trHeight w:val="144"/>
          <w:tblHeader/>
          <w:jc w:val="center"/>
        </w:trPr>
        <w:tc>
          <w:tcPr>
            <w:tcW w:w="3320" w:type="dxa"/>
            <w:shd w:val="clear" w:color="auto" w:fill="004C97"/>
            <w:tcMar>
              <w:top w:w="29" w:type="dxa"/>
              <w:left w:w="29" w:type="dxa"/>
              <w:bottom w:w="29" w:type="dxa"/>
              <w:right w:w="29" w:type="dxa"/>
            </w:tcMar>
            <w:vAlign w:val="center"/>
          </w:tcPr>
          <w:p w14:paraId="177135DD" w14:textId="77777777" w:rsidR="00503F99" w:rsidRPr="00503F99" w:rsidRDefault="00503F99" w:rsidP="00503F99">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503F99">
              <w:rPr>
                <w:rFonts w:ascii="Montserrat" w:eastAsia="MS Mincho" w:hAnsi="Montserrat" w:cs="KlinicSlab-Bold"/>
                <w:b/>
                <w:bCs/>
                <w:color w:val="FFFFFF" w:themeColor="background1"/>
                <w:sz w:val="18"/>
                <w:szCs w:val="18"/>
                <w:lang w:eastAsia="ja-JP"/>
              </w:rPr>
              <w:t>Motion</w:t>
            </w:r>
          </w:p>
        </w:tc>
        <w:tc>
          <w:tcPr>
            <w:tcW w:w="1450" w:type="dxa"/>
            <w:shd w:val="clear" w:color="auto" w:fill="004C97"/>
            <w:tcMar>
              <w:top w:w="29" w:type="dxa"/>
              <w:left w:w="29" w:type="dxa"/>
              <w:bottom w:w="29" w:type="dxa"/>
              <w:right w:w="29" w:type="dxa"/>
            </w:tcMar>
            <w:vAlign w:val="center"/>
          </w:tcPr>
          <w:p w14:paraId="6D2C2CC2" w14:textId="77777777" w:rsidR="00503F99" w:rsidRPr="00503F99" w:rsidRDefault="00503F99" w:rsidP="00503F99">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503F99">
              <w:rPr>
                <w:rFonts w:ascii="Montserrat" w:eastAsia="MS Mincho" w:hAnsi="Montserrat" w:cs="Lasiver-Regular"/>
                <w:b/>
                <w:color w:val="FFFFFF" w:themeColor="background1"/>
                <w:sz w:val="18"/>
                <w:szCs w:val="18"/>
                <w:lang w:eastAsia="ja-JP"/>
              </w:rPr>
              <w:t>Second Required</w:t>
            </w:r>
          </w:p>
        </w:tc>
        <w:tc>
          <w:tcPr>
            <w:tcW w:w="1339" w:type="dxa"/>
            <w:shd w:val="clear" w:color="auto" w:fill="004C97"/>
            <w:tcMar>
              <w:top w:w="29" w:type="dxa"/>
              <w:left w:w="29" w:type="dxa"/>
              <w:bottom w:w="29" w:type="dxa"/>
              <w:right w:w="29" w:type="dxa"/>
            </w:tcMar>
            <w:vAlign w:val="center"/>
          </w:tcPr>
          <w:p w14:paraId="52BE07A3" w14:textId="77777777" w:rsidR="00503F99" w:rsidRPr="00503F99" w:rsidRDefault="00503F99" w:rsidP="00503F99">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503F99">
              <w:rPr>
                <w:rFonts w:ascii="Montserrat" w:eastAsia="MS Mincho" w:hAnsi="Montserrat" w:cs="Lasiver-Regular"/>
                <w:b/>
                <w:color w:val="FFFFFF" w:themeColor="background1"/>
                <w:sz w:val="18"/>
                <w:szCs w:val="18"/>
                <w:lang w:eastAsia="ja-JP"/>
              </w:rPr>
              <w:t>Debatable</w:t>
            </w:r>
          </w:p>
        </w:tc>
        <w:tc>
          <w:tcPr>
            <w:tcW w:w="1451" w:type="dxa"/>
            <w:shd w:val="clear" w:color="auto" w:fill="004C97"/>
            <w:tcMar>
              <w:top w:w="29" w:type="dxa"/>
              <w:left w:w="29" w:type="dxa"/>
              <w:bottom w:w="29" w:type="dxa"/>
              <w:right w:w="29" w:type="dxa"/>
            </w:tcMar>
            <w:vAlign w:val="center"/>
          </w:tcPr>
          <w:p w14:paraId="5F37C71D" w14:textId="77777777" w:rsidR="00503F99" w:rsidRPr="00503F99" w:rsidRDefault="00503F99" w:rsidP="00503F99">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503F99">
              <w:rPr>
                <w:rFonts w:ascii="Montserrat" w:eastAsia="MS Mincho" w:hAnsi="Montserrat" w:cs="Lasiver-Regular"/>
                <w:b/>
                <w:color w:val="FFFFFF" w:themeColor="background1"/>
                <w:sz w:val="18"/>
                <w:szCs w:val="18"/>
                <w:lang w:eastAsia="ja-JP"/>
              </w:rPr>
              <w:t>Amendable</w:t>
            </w:r>
          </w:p>
        </w:tc>
        <w:tc>
          <w:tcPr>
            <w:tcW w:w="2160" w:type="dxa"/>
            <w:shd w:val="clear" w:color="auto" w:fill="004C97"/>
            <w:tcMar>
              <w:top w:w="29" w:type="dxa"/>
              <w:left w:w="29" w:type="dxa"/>
              <w:bottom w:w="29" w:type="dxa"/>
              <w:right w:w="29" w:type="dxa"/>
            </w:tcMar>
            <w:vAlign w:val="center"/>
          </w:tcPr>
          <w:p w14:paraId="79DE87A3" w14:textId="77777777" w:rsidR="00503F99" w:rsidRPr="00503F99" w:rsidRDefault="00503F99" w:rsidP="00503F99">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503F99">
              <w:rPr>
                <w:rFonts w:ascii="Montserrat" w:eastAsia="MS Mincho" w:hAnsi="Montserrat" w:cs="Lasiver-Regular"/>
                <w:b/>
                <w:color w:val="FFFFFF" w:themeColor="background1"/>
                <w:sz w:val="18"/>
                <w:szCs w:val="18"/>
                <w:lang w:eastAsia="ja-JP"/>
              </w:rPr>
              <w:t>Vote Required</w:t>
            </w:r>
          </w:p>
        </w:tc>
        <w:tc>
          <w:tcPr>
            <w:tcW w:w="1268" w:type="dxa"/>
            <w:shd w:val="clear" w:color="auto" w:fill="004C97"/>
            <w:tcMar>
              <w:top w:w="29" w:type="dxa"/>
              <w:left w:w="29" w:type="dxa"/>
              <w:bottom w:w="29" w:type="dxa"/>
              <w:right w:w="29" w:type="dxa"/>
            </w:tcMar>
            <w:vAlign w:val="center"/>
          </w:tcPr>
          <w:p w14:paraId="69066BD4" w14:textId="77777777" w:rsidR="00503F99" w:rsidRPr="00503F99" w:rsidRDefault="00503F99" w:rsidP="00503F99">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503F99">
              <w:rPr>
                <w:rFonts w:ascii="Montserrat" w:eastAsia="MS Mincho" w:hAnsi="Montserrat" w:cs="Lasiver-Regular"/>
                <w:b/>
                <w:color w:val="FFFFFF" w:themeColor="background1"/>
                <w:sz w:val="18"/>
                <w:szCs w:val="18"/>
                <w:lang w:eastAsia="ja-JP"/>
              </w:rPr>
              <w:t>Reconsider</w:t>
            </w:r>
          </w:p>
        </w:tc>
      </w:tr>
      <w:tr w:rsidR="00503F99" w:rsidRPr="00503F99" w14:paraId="05AAE3BB" w14:textId="77777777" w:rsidTr="008A71D2">
        <w:trPr>
          <w:trHeight w:val="144"/>
          <w:jc w:val="center"/>
        </w:trPr>
        <w:tc>
          <w:tcPr>
            <w:tcW w:w="6109" w:type="dxa"/>
            <w:gridSpan w:val="3"/>
            <w:shd w:val="clear" w:color="auto" w:fill="D1D2D4"/>
            <w:tcMar>
              <w:top w:w="29" w:type="dxa"/>
              <w:left w:w="29" w:type="dxa"/>
              <w:bottom w:w="29" w:type="dxa"/>
              <w:right w:w="29" w:type="dxa"/>
            </w:tcMar>
            <w:vAlign w:val="center"/>
          </w:tcPr>
          <w:p w14:paraId="23727A20" w14:textId="77777777" w:rsidR="00503F99" w:rsidRPr="00503F99" w:rsidRDefault="00503F99" w:rsidP="00503F99">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 w:val="18"/>
                <w:szCs w:val="18"/>
                <w:lang w:eastAsia="ja-JP"/>
              </w:rPr>
            </w:pPr>
            <w:r w:rsidRPr="00503F99">
              <w:rPr>
                <w:rFonts w:ascii="Montserrat" w:eastAsia="MS Mincho" w:hAnsi="Montserrat" w:cs="KlinicSlab-Medium"/>
                <w:b/>
                <w:caps/>
                <w:color w:val="DA291C"/>
                <w:sz w:val="18"/>
                <w:szCs w:val="18"/>
                <w:lang w:eastAsia="ja-JP"/>
              </w:rPr>
              <w:t xml:space="preserve">Privileged Motions </w:t>
            </w:r>
          </w:p>
        </w:tc>
        <w:tc>
          <w:tcPr>
            <w:tcW w:w="1451" w:type="dxa"/>
            <w:shd w:val="clear" w:color="auto" w:fill="D1D2D4"/>
            <w:tcMar>
              <w:top w:w="29" w:type="dxa"/>
              <w:left w:w="29" w:type="dxa"/>
              <w:bottom w:w="29" w:type="dxa"/>
              <w:right w:w="29" w:type="dxa"/>
            </w:tcMar>
            <w:vAlign w:val="center"/>
          </w:tcPr>
          <w:p w14:paraId="79C3F583"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c>
          <w:tcPr>
            <w:tcW w:w="2160" w:type="dxa"/>
            <w:shd w:val="clear" w:color="auto" w:fill="D1D2D4"/>
            <w:tcMar>
              <w:top w:w="29" w:type="dxa"/>
              <w:left w:w="29" w:type="dxa"/>
              <w:bottom w:w="29" w:type="dxa"/>
              <w:right w:w="29" w:type="dxa"/>
            </w:tcMar>
            <w:vAlign w:val="center"/>
          </w:tcPr>
          <w:p w14:paraId="6DAEA543"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c>
          <w:tcPr>
            <w:tcW w:w="1268" w:type="dxa"/>
            <w:shd w:val="clear" w:color="auto" w:fill="D1D2D4"/>
            <w:tcMar>
              <w:top w:w="29" w:type="dxa"/>
              <w:left w:w="29" w:type="dxa"/>
              <w:bottom w:w="29" w:type="dxa"/>
              <w:right w:w="29" w:type="dxa"/>
            </w:tcMar>
            <w:vAlign w:val="center"/>
          </w:tcPr>
          <w:p w14:paraId="6006F326"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r>
      <w:tr w:rsidR="00503F99" w:rsidRPr="00503F99" w14:paraId="216A796A" w14:textId="77777777" w:rsidTr="008A71D2">
        <w:trPr>
          <w:trHeight w:val="144"/>
          <w:jc w:val="center"/>
        </w:trPr>
        <w:tc>
          <w:tcPr>
            <w:tcW w:w="3320" w:type="dxa"/>
            <w:tcMar>
              <w:top w:w="29" w:type="dxa"/>
              <w:left w:w="29" w:type="dxa"/>
              <w:bottom w:w="29" w:type="dxa"/>
              <w:right w:w="29" w:type="dxa"/>
            </w:tcMar>
          </w:tcPr>
          <w:p w14:paraId="07EF3821"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Fix the Time to Which to Adjourn </w:t>
            </w:r>
          </w:p>
        </w:tc>
        <w:tc>
          <w:tcPr>
            <w:tcW w:w="1450" w:type="dxa"/>
            <w:tcMar>
              <w:top w:w="29" w:type="dxa"/>
              <w:left w:w="29" w:type="dxa"/>
              <w:bottom w:w="29" w:type="dxa"/>
              <w:right w:w="29" w:type="dxa"/>
            </w:tcMar>
          </w:tcPr>
          <w:p w14:paraId="7F49107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310AAF0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01EA7A8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tcMar>
              <w:top w:w="29" w:type="dxa"/>
              <w:left w:w="29" w:type="dxa"/>
              <w:bottom w:w="29" w:type="dxa"/>
              <w:right w:w="29" w:type="dxa"/>
            </w:tcMar>
          </w:tcPr>
          <w:p w14:paraId="1B6BBA6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0EDBCD9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6FFBB680" w14:textId="77777777" w:rsidTr="008A71D2">
        <w:trPr>
          <w:trHeight w:val="144"/>
          <w:jc w:val="center"/>
        </w:trPr>
        <w:tc>
          <w:tcPr>
            <w:tcW w:w="3320" w:type="dxa"/>
            <w:shd w:val="clear" w:color="auto" w:fill="F1F1F2"/>
            <w:tcMar>
              <w:top w:w="29" w:type="dxa"/>
              <w:left w:w="29" w:type="dxa"/>
              <w:bottom w:w="29" w:type="dxa"/>
              <w:right w:w="29" w:type="dxa"/>
            </w:tcMar>
          </w:tcPr>
          <w:p w14:paraId="0CC09866"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Adjourn </w:t>
            </w:r>
          </w:p>
        </w:tc>
        <w:tc>
          <w:tcPr>
            <w:tcW w:w="1450" w:type="dxa"/>
            <w:shd w:val="clear" w:color="auto" w:fill="F1F1F2"/>
            <w:tcMar>
              <w:top w:w="29" w:type="dxa"/>
              <w:left w:w="29" w:type="dxa"/>
              <w:bottom w:w="29" w:type="dxa"/>
              <w:right w:w="29" w:type="dxa"/>
            </w:tcMar>
          </w:tcPr>
          <w:p w14:paraId="53A3401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shd w:val="clear" w:color="auto" w:fill="F1F1F2"/>
            <w:tcMar>
              <w:top w:w="29" w:type="dxa"/>
              <w:left w:w="29" w:type="dxa"/>
              <w:bottom w:w="29" w:type="dxa"/>
              <w:right w:w="29" w:type="dxa"/>
            </w:tcMar>
          </w:tcPr>
          <w:p w14:paraId="38DDC32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shd w:val="clear" w:color="auto" w:fill="F1F1F2"/>
            <w:tcMar>
              <w:top w:w="29" w:type="dxa"/>
              <w:left w:w="29" w:type="dxa"/>
              <w:bottom w:w="29" w:type="dxa"/>
              <w:right w:w="29" w:type="dxa"/>
            </w:tcMar>
          </w:tcPr>
          <w:p w14:paraId="2E94E6D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shd w:val="clear" w:color="auto" w:fill="F1F1F2"/>
            <w:tcMar>
              <w:top w:w="29" w:type="dxa"/>
              <w:left w:w="29" w:type="dxa"/>
              <w:bottom w:w="29" w:type="dxa"/>
              <w:right w:w="29" w:type="dxa"/>
            </w:tcMar>
          </w:tcPr>
          <w:p w14:paraId="2167C17C"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shd w:val="clear" w:color="auto" w:fill="F1F1F2"/>
            <w:tcMar>
              <w:top w:w="29" w:type="dxa"/>
              <w:left w:w="29" w:type="dxa"/>
              <w:bottom w:w="29" w:type="dxa"/>
              <w:right w:w="29" w:type="dxa"/>
            </w:tcMar>
          </w:tcPr>
          <w:p w14:paraId="2476788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3C51F141" w14:textId="77777777" w:rsidTr="008A71D2">
        <w:trPr>
          <w:trHeight w:val="144"/>
          <w:jc w:val="center"/>
        </w:trPr>
        <w:tc>
          <w:tcPr>
            <w:tcW w:w="3320" w:type="dxa"/>
            <w:tcMar>
              <w:top w:w="29" w:type="dxa"/>
              <w:left w:w="29" w:type="dxa"/>
              <w:bottom w:w="29" w:type="dxa"/>
              <w:right w:w="29" w:type="dxa"/>
            </w:tcMar>
          </w:tcPr>
          <w:p w14:paraId="26954151"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Recess </w:t>
            </w:r>
          </w:p>
        </w:tc>
        <w:tc>
          <w:tcPr>
            <w:tcW w:w="1450" w:type="dxa"/>
            <w:tcMar>
              <w:top w:w="29" w:type="dxa"/>
              <w:left w:w="29" w:type="dxa"/>
              <w:bottom w:w="29" w:type="dxa"/>
              <w:right w:w="29" w:type="dxa"/>
            </w:tcMar>
          </w:tcPr>
          <w:p w14:paraId="46F77AC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1F2EAAB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5C57262F"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tcMar>
              <w:top w:w="29" w:type="dxa"/>
              <w:left w:w="29" w:type="dxa"/>
              <w:bottom w:w="29" w:type="dxa"/>
              <w:right w:w="29" w:type="dxa"/>
            </w:tcMar>
          </w:tcPr>
          <w:p w14:paraId="1660C9C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1A29453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3B4F4DE1" w14:textId="77777777" w:rsidTr="008A71D2">
        <w:trPr>
          <w:trHeight w:val="144"/>
          <w:jc w:val="center"/>
        </w:trPr>
        <w:tc>
          <w:tcPr>
            <w:tcW w:w="3320" w:type="dxa"/>
            <w:shd w:val="clear" w:color="auto" w:fill="F1F1F2"/>
            <w:tcMar>
              <w:top w:w="29" w:type="dxa"/>
              <w:left w:w="29" w:type="dxa"/>
              <w:bottom w:w="29" w:type="dxa"/>
              <w:right w:w="29" w:type="dxa"/>
            </w:tcMar>
          </w:tcPr>
          <w:p w14:paraId="2EA11804"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Raise a Question of Privilege </w:t>
            </w:r>
          </w:p>
        </w:tc>
        <w:tc>
          <w:tcPr>
            <w:tcW w:w="1450" w:type="dxa"/>
            <w:shd w:val="clear" w:color="auto" w:fill="F1F1F2"/>
            <w:tcMar>
              <w:top w:w="29" w:type="dxa"/>
              <w:left w:w="29" w:type="dxa"/>
              <w:bottom w:w="29" w:type="dxa"/>
              <w:right w:w="29" w:type="dxa"/>
            </w:tcMar>
          </w:tcPr>
          <w:p w14:paraId="75231D4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339" w:type="dxa"/>
            <w:shd w:val="clear" w:color="auto" w:fill="F1F1F2"/>
            <w:tcMar>
              <w:top w:w="29" w:type="dxa"/>
              <w:left w:w="29" w:type="dxa"/>
              <w:bottom w:w="29" w:type="dxa"/>
              <w:right w:w="29" w:type="dxa"/>
            </w:tcMar>
          </w:tcPr>
          <w:p w14:paraId="5F27261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shd w:val="clear" w:color="auto" w:fill="F1F1F2"/>
            <w:tcMar>
              <w:top w:w="29" w:type="dxa"/>
              <w:left w:w="29" w:type="dxa"/>
              <w:bottom w:w="29" w:type="dxa"/>
              <w:right w:w="29" w:type="dxa"/>
            </w:tcMar>
          </w:tcPr>
          <w:p w14:paraId="7BED904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shd w:val="clear" w:color="auto" w:fill="F1F1F2"/>
            <w:tcMar>
              <w:top w:w="29" w:type="dxa"/>
              <w:left w:w="29" w:type="dxa"/>
              <w:bottom w:w="29" w:type="dxa"/>
              <w:right w:w="29" w:type="dxa"/>
            </w:tcMar>
          </w:tcPr>
          <w:p w14:paraId="63C4F604"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Chair Grants </w:t>
            </w:r>
          </w:p>
        </w:tc>
        <w:tc>
          <w:tcPr>
            <w:tcW w:w="1268" w:type="dxa"/>
            <w:shd w:val="clear" w:color="auto" w:fill="F1F1F2"/>
            <w:tcMar>
              <w:top w:w="29" w:type="dxa"/>
              <w:left w:w="29" w:type="dxa"/>
              <w:bottom w:w="29" w:type="dxa"/>
              <w:right w:w="29" w:type="dxa"/>
            </w:tcMar>
          </w:tcPr>
          <w:p w14:paraId="161EEBF8"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14984C91" w14:textId="77777777" w:rsidTr="008A71D2">
        <w:trPr>
          <w:trHeight w:val="144"/>
          <w:jc w:val="center"/>
        </w:trPr>
        <w:tc>
          <w:tcPr>
            <w:tcW w:w="3320" w:type="dxa"/>
            <w:tcMar>
              <w:top w:w="29" w:type="dxa"/>
              <w:left w:w="29" w:type="dxa"/>
              <w:bottom w:w="29" w:type="dxa"/>
              <w:right w:w="29" w:type="dxa"/>
            </w:tcMar>
          </w:tcPr>
          <w:p w14:paraId="6C6B80D6"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Call for the Orders of the Day </w:t>
            </w:r>
          </w:p>
        </w:tc>
        <w:tc>
          <w:tcPr>
            <w:tcW w:w="1450" w:type="dxa"/>
            <w:tcMar>
              <w:top w:w="29" w:type="dxa"/>
              <w:left w:w="29" w:type="dxa"/>
              <w:bottom w:w="29" w:type="dxa"/>
              <w:right w:w="29" w:type="dxa"/>
            </w:tcMar>
          </w:tcPr>
          <w:p w14:paraId="733A723F"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339" w:type="dxa"/>
            <w:tcMar>
              <w:top w:w="29" w:type="dxa"/>
              <w:left w:w="29" w:type="dxa"/>
              <w:bottom w:w="29" w:type="dxa"/>
              <w:right w:w="29" w:type="dxa"/>
            </w:tcMar>
          </w:tcPr>
          <w:p w14:paraId="243DD94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73C5D634"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07B77F6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vote, demand </w:t>
            </w:r>
          </w:p>
        </w:tc>
        <w:tc>
          <w:tcPr>
            <w:tcW w:w="1268" w:type="dxa"/>
            <w:tcMar>
              <w:top w:w="29" w:type="dxa"/>
              <w:left w:w="29" w:type="dxa"/>
              <w:bottom w:w="29" w:type="dxa"/>
              <w:right w:w="29" w:type="dxa"/>
            </w:tcMar>
          </w:tcPr>
          <w:p w14:paraId="25A0603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2690319B" w14:textId="77777777" w:rsidTr="008A71D2">
        <w:trPr>
          <w:trHeight w:val="144"/>
          <w:jc w:val="center"/>
        </w:trPr>
        <w:tc>
          <w:tcPr>
            <w:tcW w:w="6109" w:type="dxa"/>
            <w:gridSpan w:val="3"/>
            <w:shd w:val="clear" w:color="auto" w:fill="D1D2D4"/>
            <w:tcMar>
              <w:top w:w="29" w:type="dxa"/>
              <w:left w:w="29" w:type="dxa"/>
              <w:bottom w:w="29" w:type="dxa"/>
              <w:right w:w="29" w:type="dxa"/>
            </w:tcMar>
            <w:vAlign w:val="center"/>
          </w:tcPr>
          <w:p w14:paraId="31BE12B2" w14:textId="77777777" w:rsidR="00503F99" w:rsidRPr="00503F99" w:rsidRDefault="00503F99" w:rsidP="00503F99">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 w:val="18"/>
                <w:szCs w:val="18"/>
                <w:lang w:eastAsia="ja-JP"/>
              </w:rPr>
            </w:pPr>
            <w:r w:rsidRPr="00503F99">
              <w:rPr>
                <w:rFonts w:ascii="Montserrat" w:eastAsia="MS Mincho" w:hAnsi="Montserrat" w:cs="KlinicSlab-Medium"/>
                <w:b/>
                <w:caps/>
                <w:color w:val="DA291C"/>
                <w:sz w:val="18"/>
                <w:szCs w:val="18"/>
                <w:lang w:eastAsia="ja-JP"/>
              </w:rPr>
              <w:t xml:space="preserve">Subsidiary Motions </w:t>
            </w:r>
          </w:p>
        </w:tc>
        <w:tc>
          <w:tcPr>
            <w:tcW w:w="1451" w:type="dxa"/>
            <w:shd w:val="clear" w:color="auto" w:fill="D1D2D4"/>
            <w:tcMar>
              <w:top w:w="29" w:type="dxa"/>
              <w:left w:w="29" w:type="dxa"/>
              <w:bottom w:w="29" w:type="dxa"/>
              <w:right w:w="29" w:type="dxa"/>
            </w:tcMar>
            <w:vAlign w:val="center"/>
          </w:tcPr>
          <w:p w14:paraId="63DFFD18"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c>
          <w:tcPr>
            <w:tcW w:w="2160" w:type="dxa"/>
            <w:shd w:val="clear" w:color="auto" w:fill="D1D2D4"/>
            <w:tcMar>
              <w:top w:w="29" w:type="dxa"/>
              <w:left w:w="29" w:type="dxa"/>
              <w:bottom w:w="29" w:type="dxa"/>
              <w:right w:w="29" w:type="dxa"/>
            </w:tcMar>
            <w:vAlign w:val="center"/>
          </w:tcPr>
          <w:p w14:paraId="22FD7808"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c>
          <w:tcPr>
            <w:tcW w:w="1268" w:type="dxa"/>
            <w:shd w:val="clear" w:color="auto" w:fill="D1D2D4"/>
            <w:tcMar>
              <w:top w:w="29" w:type="dxa"/>
              <w:left w:w="29" w:type="dxa"/>
              <w:bottom w:w="29" w:type="dxa"/>
              <w:right w:w="29" w:type="dxa"/>
            </w:tcMar>
            <w:vAlign w:val="center"/>
          </w:tcPr>
          <w:p w14:paraId="70F29D79"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r>
      <w:tr w:rsidR="00503F99" w:rsidRPr="00503F99" w14:paraId="58EE364F" w14:textId="77777777" w:rsidTr="008A71D2">
        <w:trPr>
          <w:trHeight w:val="144"/>
          <w:jc w:val="center"/>
        </w:trPr>
        <w:tc>
          <w:tcPr>
            <w:tcW w:w="3320" w:type="dxa"/>
            <w:tcMar>
              <w:top w:w="29" w:type="dxa"/>
              <w:left w:w="29" w:type="dxa"/>
              <w:bottom w:w="29" w:type="dxa"/>
              <w:right w:w="29" w:type="dxa"/>
            </w:tcMar>
          </w:tcPr>
          <w:p w14:paraId="04CBCA86"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Lay on the Table </w:t>
            </w:r>
          </w:p>
        </w:tc>
        <w:tc>
          <w:tcPr>
            <w:tcW w:w="1450" w:type="dxa"/>
            <w:tcMar>
              <w:top w:w="29" w:type="dxa"/>
              <w:left w:w="29" w:type="dxa"/>
              <w:bottom w:w="29" w:type="dxa"/>
              <w:right w:w="29" w:type="dxa"/>
            </w:tcMar>
          </w:tcPr>
          <w:p w14:paraId="19252789"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416A76B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2C59B41C"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085F574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4CA45F70"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Neg. only (3) </w:t>
            </w:r>
          </w:p>
        </w:tc>
      </w:tr>
      <w:tr w:rsidR="00503F99" w:rsidRPr="00503F99" w14:paraId="334AF8FF" w14:textId="77777777" w:rsidTr="008A71D2">
        <w:trPr>
          <w:trHeight w:val="144"/>
          <w:jc w:val="center"/>
        </w:trPr>
        <w:tc>
          <w:tcPr>
            <w:tcW w:w="3320" w:type="dxa"/>
            <w:shd w:val="clear" w:color="auto" w:fill="F1F1F2"/>
            <w:tcMar>
              <w:top w:w="29" w:type="dxa"/>
              <w:left w:w="29" w:type="dxa"/>
              <w:bottom w:w="29" w:type="dxa"/>
              <w:right w:w="29" w:type="dxa"/>
            </w:tcMar>
          </w:tcPr>
          <w:p w14:paraId="45A660BF"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Previous Question </w:t>
            </w:r>
          </w:p>
        </w:tc>
        <w:tc>
          <w:tcPr>
            <w:tcW w:w="1450" w:type="dxa"/>
            <w:shd w:val="clear" w:color="auto" w:fill="F1F1F2"/>
            <w:tcMar>
              <w:top w:w="29" w:type="dxa"/>
              <w:left w:w="29" w:type="dxa"/>
              <w:bottom w:w="29" w:type="dxa"/>
              <w:right w:w="29" w:type="dxa"/>
            </w:tcMar>
          </w:tcPr>
          <w:p w14:paraId="1ADA566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shd w:val="clear" w:color="auto" w:fill="F1F1F2"/>
            <w:tcMar>
              <w:top w:w="29" w:type="dxa"/>
              <w:left w:w="29" w:type="dxa"/>
              <w:bottom w:w="29" w:type="dxa"/>
              <w:right w:w="29" w:type="dxa"/>
            </w:tcMar>
          </w:tcPr>
          <w:p w14:paraId="45309CA8"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shd w:val="clear" w:color="auto" w:fill="F1F1F2"/>
            <w:tcMar>
              <w:top w:w="29" w:type="dxa"/>
              <w:left w:w="29" w:type="dxa"/>
              <w:bottom w:w="29" w:type="dxa"/>
              <w:right w:w="29" w:type="dxa"/>
            </w:tcMar>
          </w:tcPr>
          <w:p w14:paraId="74F6B591"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shd w:val="clear" w:color="auto" w:fill="F1F1F2"/>
            <w:tcMar>
              <w:top w:w="29" w:type="dxa"/>
              <w:left w:w="29" w:type="dxa"/>
              <w:bottom w:w="29" w:type="dxa"/>
              <w:right w:w="29" w:type="dxa"/>
            </w:tcMar>
          </w:tcPr>
          <w:p w14:paraId="37A0620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2/3 </w:t>
            </w:r>
          </w:p>
        </w:tc>
        <w:tc>
          <w:tcPr>
            <w:tcW w:w="1268" w:type="dxa"/>
            <w:shd w:val="clear" w:color="auto" w:fill="F1F1F2"/>
            <w:tcMar>
              <w:top w:w="29" w:type="dxa"/>
              <w:left w:w="29" w:type="dxa"/>
              <w:bottom w:w="29" w:type="dxa"/>
              <w:right w:w="29" w:type="dxa"/>
            </w:tcMar>
          </w:tcPr>
          <w:p w14:paraId="1EDD852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52F6A51E" w14:textId="77777777" w:rsidTr="008A71D2">
        <w:trPr>
          <w:trHeight w:val="144"/>
          <w:jc w:val="center"/>
        </w:trPr>
        <w:tc>
          <w:tcPr>
            <w:tcW w:w="3320" w:type="dxa"/>
            <w:tcMar>
              <w:top w:w="29" w:type="dxa"/>
              <w:left w:w="29" w:type="dxa"/>
              <w:bottom w:w="29" w:type="dxa"/>
              <w:right w:w="29" w:type="dxa"/>
            </w:tcMar>
          </w:tcPr>
          <w:p w14:paraId="5E3F2CD2"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Limit or Extend Limits of Debate </w:t>
            </w:r>
          </w:p>
        </w:tc>
        <w:tc>
          <w:tcPr>
            <w:tcW w:w="1450" w:type="dxa"/>
            <w:tcMar>
              <w:top w:w="29" w:type="dxa"/>
              <w:left w:w="29" w:type="dxa"/>
              <w:bottom w:w="29" w:type="dxa"/>
              <w:right w:w="29" w:type="dxa"/>
            </w:tcMar>
          </w:tcPr>
          <w:p w14:paraId="38A75A7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07476453"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58E081B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tcMar>
              <w:top w:w="29" w:type="dxa"/>
              <w:left w:w="29" w:type="dxa"/>
              <w:bottom w:w="29" w:type="dxa"/>
              <w:right w:w="29" w:type="dxa"/>
            </w:tcMar>
          </w:tcPr>
          <w:p w14:paraId="37DE3BB4"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2/3 </w:t>
            </w:r>
          </w:p>
        </w:tc>
        <w:tc>
          <w:tcPr>
            <w:tcW w:w="1268" w:type="dxa"/>
            <w:tcMar>
              <w:top w:w="29" w:type="dxa"/>
              <w:left w:w="29" w:type="dxa"/>
              <w:bottom w:w="29" w:type="dxa"/>
              <w:right w:w="29" w:type="dxa"/>
            </w:tcMar>
          </w:tcPr>
          <w:p w14:paraId="63A52E86"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2CEE1EB4" w14:textId="77777777" w:rsidTr="008A71D2">
        <w:trPr>
          <w:trHeight w:val="144"/>
          <w:jc w:val="center"/>
        </w:trPr>
        <w:tc>
          <w:tcPr>
            <w:tcW w:w="3320" w:type="dxa"/>
            <w:shd w:val="clear" w:color="auto" w:fill="F1F1F2"/>
            <w:tcMar>
              <w:top w:w="29" w:type="dxa"/>
              <w:left w:w="29" w:type="dxa"/>
              <w:bottom w:w="29" w:type="dxa"/>
              <w:right w:w="29" w:type="dxa"/>
            </w:tcMar>
          </w:tcPr>
          <w:p w14:paraId="5B2952F4"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Postpone to a Certain Time (or Definitely) </w:t>
            </w:r>
          </w:p>
        </w:tc>
        <w:tc>
          <w:tcPr>
            <w:tcW w:w="1450" w:type="dxa"/>
            <w:shd w:val="clear" w:color="auto" w:fill="F1F1F2"/>
            <w:tcMar>
              <w:top w:w="29" w:type="dxa"/>
              <w:left w:w="29" w:type="dxa"/>
              <w:bottom w:w="29" w:type="dxa"/>
              <w:right w:w="29" w:type="dxa"/>
            </w:tcMar>
          </w:tcPr>
          <w:p w14:paraId="5B60396C"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shd w:val="clear" w:color="auto" w:fill="F1F1F2"/>
            <w:tcMar>
              <w:top w:w="29" w:type="dxa"/>
              <w:left w:w="29" w:type="dxa"/>
              <w:bottom w:w="29" w:type="dxa"/>
              <w:right w:w="29" w:type="dxa"/>
            </w:tcMar>
          </w:tcPr>
          <w:p w14:paraId="1587DBD3"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451" w:type="dxa"/>
            <w:shd w:val="clear" w:color="auto" w:fill="F1F1F2"/>
            <w:tcMar>
              <w:top w:w="29" w:type="dxa"/>
              <w:left w:w="29" w:type="dxa"/>
              <w:bottom w:w="29" w:type="dxa"/>
              <w:right w:w="29" w:type="dxa"/>
            </w:tcMar>
          </w:tcPr>
          <w:p w14:paraId="1808DD3C"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shd w:val="clear" w:color="auto" w:fill="F1F1F2"/>
            <w:tcMar>
              <w:top w:w="29" w:type="dxa"/>
              <w:left w:w="29" w:type="dxa"/>
              <w:bottom w:w="29" w:type="dxa"/>
              <w:right w:w="29" w:type="dxa"/>
            </w:tcMar>
          </w:tcPr>
          <w:p w14:paraId="271C0763"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shd w:val="clear" w:color="auto" w:fill="F1F1F2"/>
            <w:tcMar>
              <w:top w:w="29" w:type="dxa"/>
              <w:left w:w="29" w:type="dxa"/>
              <w:bottom w:w="29" w:type="dxa"/>
              <w:right w:w="29" w:type="dxa"/>
            </w:tcMar>
          </w:tcPr>
          <w:p w14:paraId="79542A7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7223E00D" w14:textId="77777777" w:rsidTr="008A71D2">
        <w:trPr>
          <w:trHeight w:val="144"/>
          <w:jc w:val="center"/>
        </w:trPr>
        <w:tc>
          <w:tcPr>
            <w:tcW w:w="3320" w:type="dxa"/>
            <w:tcMar>
              <w:top w:w="29" w:type="dxa"/>
              <w:left w:w="29" w:type="dxa"/>
              <w:bottom w:w="29" w:type="dxa"/>
              <w:right w:w="29" w:type="dxa"/>
            </w:tcMar>
          </w:tcPr>
          <w:p w14:paraId="461CA274"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Commit or Refer </w:t>
            </w:r>
          </w:p>
        </w:tc>
        <w:tc>
          <w:tcPr>
            <w:tcW w:w="1450" w:type="dxa"/>
            <w:tcMar>
              <w:top w:w="29" w:type="dxa"/>
              <w:left w:w="29" w:type="dxa"/>
              <w:bottom w:w="29" w:type="dxa"/>
              <w:right w:w="29" w:type="dxa"/>
            </w:tcMar>
          </w:tcPr>
          <w:p w14:paraId="5391056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7D89CC6F"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451" w:type="dxa"/>
            <w:tcMar>
              <w:top w:w="29" w:type="dxa"/>
              <w:left w:w="29" w:type="dxa"/>
              <w:bottom w:w="29" w:type="dxa"/>
              <w:right w:w="29" w:type="dxa"/>
            </w:tcMar>
          </w:tcPr>
          <w:p w14:paraId="2A74B41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tcMar>
              <w:top w:w="29" w:type="dxa"/>
              <w:left w:w="29" w:type="dxa"/>
              <w:bottom w:w="29" w:type="dxa"/>
              <w:right w:w="29" w:type="dxa"/>
            </w:tcMar>
          </w:tcPr>
          <w:p w14:paraId="5A2E84B1"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45A55111"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6FA6416D" w14:textId="77777777" w:rsidTr="008A71D2">
        <w:trPr>
          <w:trHeight w:val="144"/>
          <w:jc w:val="center"/>
        </w:trPr>
        <w:tc>
          <w:tcPr>
            <w:tcW w:w="3320" w:type="dxa"/>
            <w:shd w:val="clear" w:color="auto" w:fill="F1F1F2"/>
            <w:tcMar>
              <w:top w:w="29" w:type="dxa"/>
              <w:left w:w="29" w:type="dxa"/>
              <w:bottom w:w="29" w:type="dxa"/>
              <w:right w:w="29" w:type="dxa"/>
            </w:tcMar>
          </w:tcPr>
          <w:p w14:paraId="65573B9F"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Amend </w:t>
            </w:r>
          </w:p>
        </w:tc>
        <w:tc>
          <w:tcPr>
            <w:tcW w:w="1450" w:type="dxa"/>
            <w:shd w:val="clear" w:color="auto" w:fill="F1F1F2"/>
            <w:tcMar>
              <w:top w:w="29" w:type="dxa"/>
              <w:left w:w="29" w:type="dxa"/>
              <w:bottom w:w="29" w:type="dxa"/>
              <w:right w:w="29" w:type="dxa"/>
            </w:tcMar>
          </w:tcPr>
          <w:p w14:paraId="5E9727F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shd w:val="clear" w:color="auto" w:fill="F1F1F2"/>
            <w:tcMar>
              <w:top w:w="29" w:type="dxa"/>
              <w:left w:w="29" w:type="dxa"/>
              <w:bottom w:w="29" w:type="dxa"/>
              <w:right w:w="29" w:type="dxa"/>
            </w:tcMar>
          </w:tcPr>
          <w:p w14:paraId="67E5FDF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(1) </w:t>
            </w:r>
          </w:p>
        </w:tc>
        <w:tc>
          <w:tcPr>
            <w:tcW w:w="1451" w:type="dxa"/>
            <w:shd w:val="clear" w:color="auto" w:fill="F1F1F2"/>
            <w:tcMar>
              <w:top w:w="29" w:type="dxa"/>
              <w:left w:w="29" w:type="dxa"/>
              <w:bottom w:w="29" w:type="dxa"/>
              <w:right w:w="29" w:type="dxa"/>
            </w:tcMar>
          </w:tcPr>
          <w:p w14:paraId="7D4C932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shd w:val="clear" w:color="auto" w:fill="F1F1F2"/>
            <w:tcMar>
              <w:top w:w="29" w:type="dxa"/>
              <w:left w:w="29" w:type="dxa"/>
              <w:bottom w:w="29" w:type="dxa"/>
              <w:right w:w="29" w:type="dxa"/>
            </w:tcMar>
          </w:tcPr>
          <w:p w14:paraId="7DB6B96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shd w:val="clear" w:color="auto" w:fill="F1F1F2"/>
            <w:tcMar>
              <w:top w:w="29" w:type="dxa"/>
              <w:left w:w="29" w:type="dxa"/>
              <w:bottom w:w="29" w:type="dxa"/>
              <w:right w:w="29" w:type="dxa"/>
            </w:tcMar>
          </w:tcPr>
          <w:p w14:paraId="65F47E8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24D76D23" w14:textId="77777777" w:rsidTr="008A71D2">
        <w:trPr>
          <w:trHeight w:val="144"/>
          <w:jc w:val="center"/>
        </w:trPr>
        <w:tc>
          <w:tcPr>
            <w:tcW w:w="3320" w:type="dxa"/>
            <w:tcMar>
              <w:top w:w="29" w:type="dxa"/>
              <w:left w:w="29" w:type="dxa"/>
              <w:bottom w:w="29" w:type="dxa"/>
              <w:right w:w="29" w:type="dxa"/>
            </w:tcMar>
          </w:tcPr>
          <w:p w14:paraId="5828EAA2"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Postpone Indefinitely </w:t>
            </w:r>
          </w:p>
        </w:tc>
        <w:tc>
          <w:tcPr>
            <w:tcW w:w="1450" w:type="dxa"/>
            <w:tcMar>
              <w:top w:w="29" w:type="dxa"/>
              <w:left w:w="29" w:type="dxa"/>
              <w:bottom w:w="29" w:type="dxa"/>
              <w:right w:w="29" w:type="dxa"/>
            </w:tcMar>
          </w:tcPr>
          <w:p w14:paraId="34BE2264"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7D3A327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451" w:type="dxa"/>
            <w:tcMar>
              <w:top w:w="29" w:type="dxa"/>
              <w:left w:w="29" w:type="dxa"/>
              <w:bottom w:w="29" w:type="dxa"/>
              <w:right w:w="29" w:type="dxa"/>
            </w:tcMar>
          </w:tcPr>
          <w:p w14:paraId="3CAFCF49"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3FAFF05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5BA35A98"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Affirm only </w:t>
            </w:r>
          </w:p>
        </w:tc>
      </w:tr>
      <w:tr w:rsidR="00503F99" w:rsidRPr="00503F99" w14:paraId="50AB873F" w14:textId="77777777" w:rsidTr="008A71D2">
        <w:trPr>
          <w:trHeight w:val="144"/>
          <w:jc w:val="center"/>
        </w:trPr>
        <w:tc>
          <w:tcPr>
            <w:tcW w:w="3320" w:type="dxa"/>
            <w:shd w:val="clear" w:color="auto" w:fill="F1F1F2"/>
            <w:tcMar>
              <w:top w:w="29" w:type="dxa"/>
              <w:left w:w="29" w:type="dxa"/>
              <w:bottom w:w="29" w:type="dxa"/>
              <w:right w:w="29" w:type="dxa"/>
            </w:tcMar>
          </w:tcPr>
          <w:p w14:paraId="77828B1D"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Main Motion </w:t>
            </w:r>
          </w:p>
        </w:tc>
        <w:tc>
          <w:tcPr>
            <w:tcW w:w="1450" w:type="dxa"/>
            <w:shd w:val="clear" w:color="auto" w:fill="F1F1F2"/>
            <w:tcMar>
              <w:top w:w="29" w:type="dxa"/>
              <w:left w:w="29" w:type="dxa"/>
              <w:bottom w:w="29" w:type="dxa"/>
              <w:right w:w="29" w:type="dxa"/>
            </w:tcMar>
          </w:tcPr>
          <w:p w14:paraId="661FC89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shd w:val="clear" w:color="auto" w:fill="F1F1F2"/>
            <w:tcMar>
              <w:top w:w="29" w:type="dxa"/>
              <w:left w:w="29" w:type="dxa"/>
              <w:bottom w:w="29" w:type="dxa"/>
              <w:right w:w="29" w:type="dxa"/>
            </w:tcMar>
          </w:tcPr>
          <w:p w14:paraId="6C5F998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451" w:type="dxa"/>
            <w:shd w:val="clear" w:color="auto" w:fill="F1F1F2"/>
            <w:tcMar>
              <w:top w:w="29" w:type="dxa"/>
              <w:left w:w="29" w:type="dxa"/>
              <w:bottom w:w="29" w:type="dxa"/>
              <w:right w:w="29" w:type="dxa"/>
            </w:tcMar>
          </w:tcPr>
          <w:p w14:paraId="2A91CB3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shd w:val="clear" w:color="auto" w:fill="F1F1F2"/>
            <w:tcMar>
              <w:top w:w="29" w:type="dxa"/>
              <w:left w:w="29" w:type="dxa"/>
              <w:bottom w:w="29" w:type="dxa"/>
              <w:right w:w="29" w:type="dxa"/>
            </w:tcMar>
          </w:tcPr>
          <w:p w14:paraId="362E3B39"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shd w:val="clear" w:color="auto" w:fill="F1F1F2"/>
            <w:tcMar>
              <w:top w:w="29" w:type="dxa"/>
              <w:left w:w="29" w:type="dxa"/>
              <w:bottom w:w="29" w:type="dxa"/>
              <w:right w:w="29" w:type="dxa"/>
            </w:tcMar>
          </w:tcPr>
          <w:p w14:paraId="26A2DAA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62107F68" w14:textId="77777777" w:rsidTr="008A71D2">
        <w:trPr>
          <w:trHeight w:val="144"/>
          <w:jc w:val="center"/>
        </w:trPr>
        <w:tc>
          <w:tcPr>
            <w:tcW w:w="6109" w:type="dxa"/>
            <w:gridSpan w:val="3"/>
            <w:shd w:val="clear" w:color="auto" w:fill="D1D2D4"/>
            <w:tcMar>
              <w:top w:w="29" w:type="dxa"/>
              <w:left w:w="29" w:type="dxa"/>
              <w:bottom w:w="29" w:type="dxa"/>
              <w:right w:w="29" w:type="dxa"/>
            </w:tcMar>
            <w:vAlign w:val="center"/>
          </w:tcPr>
          <w:p w14:paraId="5F704D68" w14:textId="77777777" w:rsidR="00503F99" w:rsidRPr="00503F99" w:rsidRDefault="00503F99" w:rsidP="00503F99">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 w:val="18"/>
                <w:szCs w:val="18"/>
                <w:lang w:eastAsia="ja-JP"/>
              </w:rPr>
            </w:pPr>
            <w:r w:rsidRPr="00503F99">
              <w:rPr>
                <w:rFonts w:ascii="Montserrat" w:eastAsia="MS Mincho" w:hAnsi="Montserrat" w:cs="KlinicSlab-Medium"/>
                <w:b/>
                <w:caps/>
                <w:color w:val="DA291C"/>
                <w:sz w:val="18"/>
                <w:szCs w:val="18"/>
                <w:lang w:eastAsia="ja-JP"/>
              </w:rPr>
              <w:t xml:space="preserve">Incidental Motions </w:t>
            </w:r>
          </w:p>
        </w:tc>
        <w:tc>
          <w:tcPr>
            <w:tcW w:w="1451" w:type="dxa"/>
            <w:shd w:val="clear" w:color="auto" w:fill="D1D2D4"/>
            <w:tcMar>
              <w:top w:w="29" w:type="dxa"/>
              <w:left w:w="29" w:type="dxa"/>
              <w:bottom w:w="29" w:type="dxa"/>
              <w:right w:w="29" w:type="dxa"/>
            </w:tcMar>
            <w:vAlign w:val="center"/>
          </w:tcPr>
          <w:p w14:paraId="72568098"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c>
          <w:tcPr>
            <w:tcW w:w="2160" w:type="dxa"/>
            <w:shd w:val="clear" w:color="auto" w:fill="D1D2D4"/>
            <w:tcMar>
              <w:top w:w="29" w:type="dxa"/>
              <w:left w:w="29" w:type="dxa"/>
              <w:bottom w:w="29" w:type="dxa"/>
              <w:right w:w="29" w:type="dxa"/>
            </w:tcMar>
            <w:vAlign w:val="center"/>
          </w:tcPr>
          <w:p w14:paraId="7B90440C"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c>
          <w:tcPr>
            <w:tcW w:w="1268" w:type="dxa"/>
            <w:shd w:val="clear" w:color="auto" w:fill="D1D2D4"/>
            <w:tcMar>
              <w:top w:w="29" w:type="dxa"/>
              <w:left w:w="29" w:type="dxa"/>
              <w:bottom w:w="29" w:type="dxa"/>
              <w:right w:w="29" w:type="dxa"/>
            </w:tcMar>
            <w:vAlign w:val="center"/>
          </w:tcPr>
          <w:p w14:paraId="688F71E0" w14:textId="77777777" w:rsidR="00503F99" w:rsidRPr="00503F99" w:rsidRDefault="00503F99" w:rsidP="00503F99">
            <w:pPr>
              <w:widowControl w:val="0"/>
              <w:autoSpaceDE w:val="0"/>
              <w:autoSpaceDN w:val="0"/>
              <w:adjustRightInd w:val="0"/>
              <w:spacing w:after="0" w:line="240" w:lineRule="auto"/>
              <w:rPr>
                <w:rFonts w:ascii="Montserrat" w:eastAsia="Times New Roman" w:hAnsi="Montserrat" w:cs="Times New Roman"/>
                <w:sz w:val="18"/>
                <w:szCs w:val="18"/>
              </w:rPr>
            </w:pPr>
          </w:p>
        </w:tc>
      </w:tr>
      <w:tr w:rsidR="00503F99" w:rsidRPr="00503F99" w14:paraId="0AC3DB8A" w14:textId="77777777" w:rsidTr="008A71D2">
        <w:trPr>
          <w:trHeight w:val="144"/>
          <w:jc w:val="center"/>
        </w:trPr>
        <w:tc>
          <w:tcPr>
            <w:tcW w:w="3320" w:type="dxa"/>
            <w:tcMar>
              <w:top w:w="29" w:type="dxa"/>
              <w:left w:w="29" w:type="dxa"/>
              <w:bottom w:w="29" w:type="dxa"/>
              <w:right w:w="29" w:type="dxa"/>
            </w:tcMar>
          </w:tcPr>
          <w:p w14:paraId="2DF49B3D"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Appeal </w:t>
            </w:r>
          </w:p>
        </w:tc>
        <w:tc>
          <w:tcPr>
            <w:tcW w:w="1450" w:type="dxa"/>
            <w:tcMar>
              <w:top w:w="29" w:type="dxa"/>
              <w:left w:w="29" w:type="dxa"/>
              <w:bottom w:w="29" w:type="dxa"/>
              <w:right w:w="29" w:type="dxa"/>
            </w:tcMar>
          </w:tcPr>
          <w:p w14:paraId="1BF44090"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045DA02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(1) </w:t>
            </w:r>
          </w:p>
        </w:tc>
        <w:tc>
          <w:tcPr>
            <w:tcW w:w="1451" w:type="dxa"/>
            <w:tcMar>
              <w:top w:w="29" w:type="dxa"/>
              <w:left w:w="29" w:type="dxa"/>
              <w:bottom w:w="29" w:type="dxa"/>
              <w:right w:w="29" w:type="dxa"/>
            </w:tcMar>
          </w:tcPr>
          <w:p w14:paraId="16D5580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119EBAF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11768473"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r>
      <w:tr w:rsidR="00503F99" w:rsidRPr="00503F99" w14:paraId="05544DAA" w14:textId="77777777" w:rsidTr="008A71D2">
        <w:trPr>
          <w:trHeight w:val="144"/>
          <w:jc w:val="center"/>
        </w:trPr>
        <w:tc>
          <w:tcPr>
            <w:tcW w:w="3320" w:type="dxa"/>
            <w:shd w:val="clear" w:color="auto" w:fill="F1F1F2"/>
            <w:tcMar>
              <w:top w:w="29" w:type="dxa"/>
              <w:left w:w="29" w:type="dxa"/>
              <w:bottom w:w="29" w:type="dxa"/>
              <w:right w:w="29" w:type="dxa"/>
            </w:tcMar>
          </w:tcPr>
          <w:p w14:paraId="16C9F39C"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bookmarkStart w:id="1" w:name="_Hlk96500692"/>
            <w:r w:rsidRPr="00503F99">
              <w:rPr>
                <w:rFonts w:ascii="Montserrat" w:eastAsia="MS Mincho" w:hAnsi="Montserrat" w:cs="Lasiver-Regular"/>
                <w:color w:val="070909"/>
                <w:sz w:val="18"/>
                <w:szCs w:val="18"/>
                <w:lang w:eastAsia="ja-JP"/>
              </w:rPr>
              <w:t xml:space="preserve">Division of the Assembly </w:t>
            </w:r>
          </w:p>
        </w:tc>
        <w:tc>
          <w:tcPr>
            <w:tcW w:w="1450" w:type="dxa"/>
            <w:shd w:val="clear" w:color="auto" w:fill="F1F1F2"/>
            <w:tcMar>
              <w:top w:w="29" w:type="dxa"/>
              <w:left w:w="29" w:type="dxa"/>
              <w:bottom w:w="29" w:type="dxa"/>
              <w:right w:w="29" w:type="dxa"/>
            </w:tcMar>
          </w:tcPr>
          <w:p w14:paraId="5C935D2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339" w:type="dxa"/>
            <w:shd w:val="clear" w:color="auto" w:fill="F1F1F2"/>
            <w:tcMar>
              <w:top w:w="29" w:type="dxa"/>
              <w:left w:w="29" w:type="dxa"/>
              <w:bottom w:w="29" w:type="dxa"/>
              <w:right w:w="29" w:type="dxa"/>
            </w:tcMar>
          </w:tcPr>
          <w:p w14:paraId="1C6A2EF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shd w:val="clear" w:color="auto" w:fill="F1F1F2"/>
            <w:tcMar>
              <w:top w:w="29" w:type="dxa"/>
              <w:left w:w="29" w:type="dxa"/>
              <w:bottom w:w="29" w:type="dxa"/>
              <w:right w:w="29" w:type="dxa"/>
            </w:tcMar>
          </w:tcPr>
          <w:p w14:paraId="309956C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shd w:val="clear" w:color="auto" w:fill="F1F1F2"/>
            <w:tcMar>
              <w:top w:w="29" w:type="dxa"/>
              <w:left w:w="29" w:type="dxa"/>
              <w:bottom w:w="29" w:type="dxa"/>
              <w:right w:w="29" w:type="dxa"/>
            </w:tcMar>
          </w:tcPr>
          <w:p w14:paraId="05A228D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vote, demand </w:t>
            </w:r>
          </w:p>
        </w:tc>
        <w:tc>
          <w:tcPr>
            <w:tcW w:w="1268" w:type="dxa"/>
            <w:shd w:val="clear" w:color="auto" w:fill="F1F1F2"/>
            <w:tcMar>
              <w:top w:w="29" w:type="dxa"/>
              <w:left w:w="29" w:type="dxa"/>
              <w:bottom w:w="29" w:type="dxa"/>
              <w:right w:w="29" w:type="dxa"/>
            </w:tcMar>
          </w:tcPr>
          <w:p w14:paraId="3904B9AF"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bookmarkEnd w:id="1"/>
      <w:tr w:rsidR="00503F99" w:rsidRPr="00503F99" w14:paraId="0814BD21" w14:textId="77777777" w:rsidTr="008A71D2">
        <w:trPr>
          <w:trHeight w:val="144"/>
          <w:jc w:val="center"/>
        </w:trPr>
        <w:tc>
          <w:tcPr>
            <w:tcW w:w="3320" w:type="dxa"/>
            <w:tcMar>
              <w:top w:w="29" w:type="dxa"/>
              <w:left w:w="29" w:type="dxa"/>
              <w:bottom w:w="29" w:type="dxa"/>
              <w:right w:w="29" w:type="dxa"/>
            </w:tcMar>
          </w:tcPr>
          <w:p w14:paraId="0E341321"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Division of a Question </w:t>
            </w:r>
          </w:p>
        </w:tc>
        <w:tc>
          <w:tcPr>
            <w:tcW w:w="1450" w:type="dxa"/>
            <w:tcMar>
              <w:top w:w="29" w:type="dxa"/>
              <w:left w:w="29" w:type="dxa"/>
              <w:bottom w:w="29" w:type="dxa"/>
              <w:right w:w="29" w:type="dxa"/>
            </w:tcMar>
          </w:tcPr>
          <w:p w14:paraId="7ECE9E71"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57A163D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6580F73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tcMar>
              <w:top w:w="29" w:type="dxa"/>
              <w:left w:w="29" w:type="dxa"/>
              <w:bottom w:w="29" w:type="dxa"/>
              <w:right w:w="29" w:type="dxa"/>
            </w:tcMar>
          </w:tcPr>
          <w:p w14:paraId="1F98E25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472F9931"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48357416" w14:textId="77777777" w:rsidTr="008A71D2">
        <w:trPr>
          <w:trHeight w:val="144"/>
          <w:jc w:val="center"/>
        </w:trPr>
        <w:tc>
          <w:tcPr>
            <w:tcW w:w="3320" w:type="dxa"/>
            <w:shd w:val="clear" w:color="auto" w:fill="F1F1F2"/>
            <w:tcMar>
              <w:top w:w="29" w:type="dxa"/>
              <w:left w:w="29" w:type="dxa"/>
              <w:bottom w:w="29" w:type="dxa"/>
              <w:right w:w="29" w:type="dxa"/>
            </w:tcMar>
          </w:tcPr>
          <w:p w14:paraId="1EA843AD"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Objection to the Consideration </w:t>
            </w:r>
            <w:r w:rsidRPr="00503F99">
              <w:rPr>
                <w:rFonts w:ascii="Montserrat" w:eastAsia="MS Mincho" w:hAnsi="Montserrat" w:cs="Lasiver-Regular"/>
                <w:color w:val="070909"/>
                <w:sz w:val="18"/>
                <w:szCs w:val="18"/>
                <w:lang w:eastAsia="ja-JP"/>
              </w:rPr>
              <w:br/>
              <w:t xml:space="preserve">of a Question </w:t>
            </w:r>
          </w:p>
        </w:tc>
        <w:tc>
          <w:tcPr>
            <w:tcW w:w="1450" w:type="dxa"/>
            <w:shd w:val="clear" w:color="auto" w:fill="F1F1F2"/>
            <w:tcMar>
              <w:top w:w="29" w:type="dxa"/>
              <w:left w:w="29" w:type="dxa"/>
              <w:bottom w:w="29" w:type="dxa"/>
              <w:right w:w="29" w:type="dxa"/>
            </w:tcMar>
          </w:tcPr>
          <w:p w14:paraId="38390F8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339" w:type="dxa"/>
            <w:shd w:val="clear" w:color="auto" w:fill="F1F1F2"/>
            <w:tcMar>
              <w:top w:w="29" w:type="dxa"/>
              <w:left w:w="29" w:type="dxa"/>
              <w:bottom w:w="29" w:type="dxa"/>
              <w:right w:w="29" w:type="dxa"/>
            </w:tcMar>
          </w:tcPr>
          <w:p w14:paraId="0015730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shd w:val="clear" w:color="auto" w:fill="F1F1F2"/>
            <w:tcMar>
              <w:top w:w="29" w:type="dxa"/>
              <w:left w:w="29" w:type="dxa"/>
              <w:bottom w:w="29" w:type="dxa"/>
              <w:right w:w="29" w:type="dxa"/>
            </w:tcMar>
          </w:tcPr>
          <w:p w14:paraId="51EB9EB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shd w:val="clear" w:color="auto" w:fill="F1F1F2"/>
            <w:tcMar>
              <w:top w:w="29" w:type="dxa"/>
              <w:left w:w="29" w:type="dxa"/>
              <w:bottom w:w="29" w:type="dxa"/>
              <w:right w:w="29" w:type="dxa"/>
            </w:tcMar>
          </w:tcPr>
          <w:p w14:paraId="573519B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2/3 </w:t>
            </w:r>
          </w:p>
        </w:tc>
        <w:tc>
          <w:tcPr>
            <w:tcW w:w="1268" w:type="dxa"/>
            <w:shd w:val="clear" w:color="auto" w:fill="F1F1F2"/>
            <w:tcMar>
              <w:top w:w="29" w:type="dxa"/>
              <w:left w:w="29" w:type="dxa"/>
              <w:bottom w:w="29" w:type="dxa"/>
              <w:right w:w="29" w:type="dxa"/>
            </w:tcMar>
          </w:tcPr>
          <w:p w14:paraId="2B286849"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Neg. only </w:t>
            </w:r>
          </w:p>
        </w:tc>
      </w:tr>
      <w:tr w:rsidR="00503F99" w:rsidRPr="00503F99" w14:paraId="43C2AE05" w14:textId="77777777" w:rsidTr="008A71D2">
        <w:trPr>
          <w:trHeight w:val="144"/>
          <w:jc w:val="center"/>
        </w:trPr>
        <w:tc>
          <w:tcPr>
            <w:tcW w:w="3320" w:type="dxa"/>
            <w:tcMar>
              <w:top w:w="29" w:type="dxa"/>
              <w:left w:w="29" w:type="dxa"/>
              <w:bottom w:w="29" w:type="dxa"/>
              <w:right w:w="29" w:type="dxa"/>
            </w:tcMar>
          </w:tcPr>
          <w:p w14:paraId="45B35957"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Parliamentary Inquiry </w:t>
            </w:r>
          </w:p>
        </w:tc>
        <w:tc>
          <w:tcPr>
            <w:tcW w:w="1450" w:type="dxa"/>
            <w:tcMar>
              <w:top w:w="29" w:type="dxa"/>
              <w:left w:w="29" w:type="dxa"/>
              <w:bottom w:w="29" w:type="dxa"/>
              <w:right w:w="29" w:type="dxa"/>
            </w:tcMar>
          </w:tcPr>
          <w:p w14:paraId="0C774749"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339" w:type="dxa"/>
            <w:tcMar>
              <w:top w:w="29" w:type="dxa"/>
              <w:left w:w="29" w:type="dxa"/>
              <w:bottom w:w="29" w:type="dxa"/>
              <w:right w:w="29" w:type="dxa"/>
            </w:tcMar>
          </w:tcPr>
          <w:p w14:paraId="56F6657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459FEEBC"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23966DF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Chair answers </w:t>
            </w:r>
          </w:p>
        </w:tc>
        <w:tc>
          <w:tcPr>
            <w:tcW w:w="1268" w:type="dxa"/>
            <w:tcMar>
              <w:top w:w="29" w:type="dxa"/>
              <w:left w:w="29" w:type="dxa"/>
              <w:bottom w:w="29" w:type="dxa"/>
              <w:right w:w="29" w:type="dxa"/>
            </w:tcMar>
          </w:tcPr>
          <w:p w14:paraId="5D05D4D4"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29CBA3DC" w14:textId="77777777" w:rsidTr="008A71D2">
        <w:trPr>
          <w:trHeight w:val="144"/>
          <w:jc w:val="center"/>
        </w:trPr>
        <w:tc>
          <w:tcPr>
            <w:tcW w:w="3320" w:type="dxa"/>
            <w:shd w:val="clear" w:color="auto" w:fill="F1F1F2"/>
            <w:tcMar>
              <w:top w:w="29" w:type="dxa"/>
              <w:left w:w="29" w:type="dxa"/>
              <w:bottom w:w="29" w:type="dxa"/>
              <w:right w:w="29" w:type="dxa"/>
            </w:tcMar>
          </w:tcPr>
          <w:p w14:paraId="1E9AC9F7"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Point of Order </w:t>
            </w:r>
          </w:p>
        </w:tc>
        <w:tc>
          <w:tcPr>
            <w:tcW w:w="1450" w:type="dxa"/>
            <w:shd w:val="clear" w:color="auto" w:fill="F1F1F2"/>
            <w:tcMar>
              <w:top w:w="29" w:type="dxa"/>
              <w:left w:w="29" w:type="dxa"/>
              <w:bottom w:w="29" w:type="dxa"/>
              <w:right w:w="29" w:type="dxa"/>
            </w:tcMar>
          </w:tcPr>
          <w:p w14:paraId="3342BB88"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339" w:type="dxa"/>
            <w:shd w:val="clear" w:color="auto" w:fill="F1F1F2"/>
            <w:tcMar>
              <w:top w:w="29" w:type="dxa"/>
              <w:left w:w="29" w:type="dxa"/>
              <w:bottom w:w="29" w:type="dxa"/>
              <w:right w:w="29" w:type="dxa"/>
            </w:tcMar>
          </w:tcPr>
          <w:p w14:paraId="22213018"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shd w:val="clear" w:color="auto" w:fill="F1F1F2"/>
            <w:tcMar>
              <w:top w:w="29" w:type="dxa"/>
              <w:left w:w="29" w:type="dxa"/>
              <w:bottom w:w="29" w:type="dxa"/>
              <w:right w:w="29" w:type="dxa"/>
            </w:tcMar>
          </w:tcPr>
          <w:p w14:paraId="6E3EBA78"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shd w:val="clear" w:color="auto" w:fill="F1F1F2"/>
            <w:tcMar>
              <w:top w:w="29" w:type="dxa"/>
              <w:left w:w="29" w:type="dxa"/>
              <w:bottom w:w="29" w:type="dxa"/>
              <w:right w:w="29" w:type="dxa"/>
            </w:tcMar>
          </w:tcPr>
          <w:p w14:paraId="77847ECF"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pacing w:val="-2"/>
                <w:sz w:val="18"/>
                <w:szCs w:val="18"/>
                <w:u w:color="000000"/>
                <w:lang w:eastAsia="ja-JP"/>
              </w:rPr>
              <w:t xml:space="preserve">Normally no vote, chair rules </w:t>
            </w:r>
          </w:p>
        </w:tc>
        <w:tc>
          <w:tcPr>
            <w:tcW w:w="1268" w:type="dxa"/>
            <w:shd w:val="clear" w:color="auto" w:fill="F1F1F2"/>
            <w:tcMar>
              <w:top w:w="29" w:type="dxa"/>
              <w:left w:w="29" w:type="dxa"/>
              <w:bottom w:w="29" w:type="dxa"/>
              <w:right w:w="29" w:type="dxa"/>
            </w:tcMar>
          </w:tcPr>
          <w:p w14:paraId="3101B6B9"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7DF6DD17" w14:textId="77777777" w:rsidTr="008A71D2">
        <w:trPr>
          <w:trHeight w:val="144"/>
          <w:jc w:val="center"/>
        </w:trPr>
        <w:tc>
          <w:tcPr>
            <w:tcW w:w="3320" w:type="dxa"/>
            <w:tcMar>
              <w:top w:w="29" w:type="dxa"/>
              <w:left w:w="29" w:type="dxa"/>
              <w:bottom w:w="29" w:type="dxa"/>
              <w:right w:w="29" w:type="dxa"/>
            </w:tcMar>
          </w:tcPr>
          <w:p w14:paraId="045A01CC"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Request for Information</w:t>
            </w:r>
          </w:p>
        </w:tc>
        <w:tc>
          <w:tcPr>
            <w:tcW w:w="1450" w:type="dxa"/>
            <w:tcMar>
              <w:top w:w="29" w:type="dxa"/>
              <w:left w:w="29" w:type="dxa"/>
              <w:bottom w:w="29" w:type="dxa"/>
              <w:right w:w="29" w:type="dxa"/>
            </w:tcMar>
          </w:tcPr>
          <w:p w14:paraId="0C039E8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No</w:t>
            </w:r>
          </w:p>
        </w:tc>
        <w:tc>
          <w:tcPr>
            <w:tcW w:w="1339" w:type="dxa"/>
            <w:tcMar>
              <w:top w:w="29" w:type="dxa"/>
              <w:left w:w="29" w:type="dxa"/>
              <w:bottom w:w="29" w:type="dxa"/>
              <w:right w:w="29" w:type="dxa"/>
            </w:tcMar>
          </w:tcPr>
          <w:p w14:paraId="01E5ED2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No</w:t>
            </w:r>
          </w:p>
        </w:tc>
        <w:tc>
          <w:tcPr>
            <w:tcW w:w="1451" w:type="dxa"/>
            <w:tcMar>
              <w:top w:w="29" w:type="dxa"/>
              <w:left w:w="29" w:type="dxa"/>
              <w:bottom w:w="29" w:type="dxa"/>
              <w:right w:w="29" w:type="dxa"/>
            </w:tcMar>
          </w:tcPr>
          <w:p w14:paraId="6CC79C8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No</w:t>
            </w:r>
          </w:p>
        </w:tc>
        <w:tc>
          <w:tcPr>
            <w:tcW w:w="2160" w:type="dxa"/>
            <w:tcMar>
              <w:top w:w="29" w:type="dxa"/>
              <w:left w:w="29" w:type="dxa"/>
              <w:bottom w:w="29" w:type="dxa"/>
              <w:right w:w="29" w:type="dxa"/>
            </w:tcMar>
          </w:tcPr>
          <w:p w14:paraId="40CDAD9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No vote, chair responds</w:t>
            </w:r>
          </w:p>
        </w:tc>
        <w:tc>
          <w:tcPr>
            <w:tcW w:w="1268" w:type="dxa"/>
            <w:tcMar>
              <w:top w:w="29" w:type="dxa"/>
              <w:left w:w="29" w:type="dxa"/>
              <w:bottom w:w="29" w:type="dxa"/>
              <w:right w:w="29" w:type="dxa"/>
            </w:tcMar>
          </w:tcPr>
          <w:p w14:paraId="2D890E50"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No</w:t>
            </w:r>
          </w:p>
        </w:tc>
      </w:tr>
      <w:tr w:rsidR="00503F99" w:rsidRPr="00503F99" w14:paraId="33CBDE20" w14:textId="77777777" w:rsidTr="008A71D2">
        <w:trPr>
          <w:trHeight w:val="144"/>
          <w:jc w:val="center"/>
        </w:trPr>
        <w:tc>
          <w:tcPr>
            <w:tcW w:w="3320" w:type="dxa"/>
            <w:shd w:val="clear" w:color="auto" w:fill="F1F1F2"/>
            <w:tcMar>
              <w:top w:w="29" w:type="dxa"/>
              <w:left w:w="29" w:type="dxa"/>
              <w:bottom w:w="29" w:type="dxa"/>
              <w:right w:w="29" w:type="dxa"/>
            </w:tcMar>
          </w:tcPr>
          <w:p w14:paraId="028CA6E2"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Suspend the Rules </w:t>
            </w:r>
          </w:p>
        </w:tc>
        <w:tc>
          <w:tcPr>
            <w:tcW w:w="1450" w:type="dxa"/>
            <w:shd w:val="clear" w:color="auto" w:fill="F1F1F2"/>
            <w:tcMar>
              <w:top w:w="29" w:type="dxa"/>
              <w:left w:w="29" w:type="dxa"/>
              <w:bottom w:w="29" w:type="dxa"/>
              <w:right w:w="29" w:type="dxa"/>
            </w:tcMar>
          </w:tcPr>
          <w:p w14:paraId="68EAD263"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shd w:val="clear" w:color="auto" w:fill="F1F1F2"/>
            <w:tcMar>
              <w:top w:w="29" w:type="dxa"/>
              <w:left w:w="29" w:type="dxa"/>
              <w:bottom w:w="29" w:type="dxa"/>
              <w:right w:w="29" w:type="dxa"/>
            </w:tcMar>
          </w:tcPr>
          <w:p w14:paraId="13961934"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shd w:val="clear" w:color="auto" w:fill="F1F1F2"/>
            <w:tcMar>
              <w:top w:w="29" w:type="dxa"/>
              <w:left w:w="29" w:type="dxa"/>
              <w:bottom w:w="29" w:type="dxa"/>
              <w:right w:w="29" w:type="dxa"/>
            </w:tcMar>
          </w:tcPr>
          <w:p w14:paraId="0051A654"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shd w:val="clear" w:color="auto" w:fill="F1F1F2"/>
            <w:tcMar>
              <w:top w:w="29" w:type="dxa"/>
              <w:left w:w="29" w:type="dxa"/>
              <w:bottom w:w="29" w:type="dxa"/>
              <w:right w:w="29" w:type="dxa"/>
            </w:tcMar>
          </w:tcPr>
          <w:p w14:paraId="57668E1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(2) </w:t>
            </w:r>
          </w:p>
        </w:tc>
        <w:tc>
          <w:tcPr>
            <w:tcW w:w="1268" w:type="dxa"/>
            <w:shd w:val="clear" w:color="auto" w:fill="F1F1F2"/>
            <w:tcMar>
              <w:top w:w="29" w:type="dxa"/>
              <w:left w:w="29" w:type="dxa"/>
              <w:bottom w:w="29" w:type="dxa"/>
              <w:right w:w="29" w:type="dxa"/>
            </w:tcMar>
          </w:tcPr>
          <w:p w14:paraId="14664E0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284B9E42" w14:textId="77777777" w:rsidTr="008A71D2">
        <w:trPr>
          <w:trHeight w:val="144"/>
          <w:jc w:val="center"/>
        </w:trPr>
        <w:tc>
          <w:tcPr>
            <w:tcW w:w="3320" w:type="dxa"/>
            <w:tcMar>
              <w:top w:w="29" w:type="dxa"/>
              <w:left w:w="29" w:type="dxa"/>
              <w:bottom w:w="29" w:type="dxa"/>
              <w:right w:w="29" w:type="dxa"/>
            </w:tcMar>
          </w:tcPr>
          <w:p w14:paraId="2F152FF7"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Withdraw a Motion </w:t>
            </w:r>
          </w:p>
        </w:tc>
        <w:tc>
          <w:tcPr>
            <w:tcW w:w="1450" w:type="dxa"/>
            <w:tcMar>
              <w:top w:w="29" w:type="dxa"/>
              <w:left w:w="29" w:type="dxa"/>
              <w:bottom w:w="29" w:type="dxa"/>
              <w:right w:w="29" w:type="dxa"/>
            </w:tcMar>
          </w:tcPr>
          <w:p w14:paraId="5ADDF55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(3) </w:t>
            </w:r>
          </w:p>
        </w:tc>
        <w:tc>
          <w:tcPr>
            <w:tcW w:w="1339" w:type="dxa"/>
            <w:tcMar>
              <w:top w:w="29" w:type="dxa"/>
              <w:left w:w="29" w:type="dxa"/>
              <w:bottom w:w="29" w:type="dxa"/>
              <w:right w:w="29" w:type="dxa"/>
            </w:tcMar>
          </w:tcPr>
          <w:p w14:paraId="101ADA70"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713AB28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73DF0B6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(3) </w:t>
            </w:r>
          </w:p>
        </w:tc>
        <w:tc>
          <w:tcPr>
            <w:tcW w:w="1268" w:type="dxa"/>
            <w:tcMar>
              <w:top w:w="29" w:type="dxa"/>
              <w:left w:w="29" w:type="dxa"/>
              <w:bottom w:w="29" w:type="dxa"/>
              <w:right w:w="29" w:type="dxa"/>
            </w:tcMar>
          </w:tcPr>
          <w:p w14:paraId="4EC64B8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Neg. Only </w:t>
            </w:r>
          </w:p>
        </w:tc>
      </w:tr>
      <w:tr w:rsidR="00503F99" w:rsidRPr="00503F99" w14:paraId="28939C5A" w14:textId="77777777" w:rsidTr="008A71D2">
        <w:trPr>
          <w:trHeight w:val="144"/>
          <w:jc w:val="center"/>
        </w:trPr>
        <w:tc>
          <w:tcPr>
            <w:tcW w:w="10988" w:type="dxa"/>
            <w:gridSpan w:val="6"/>
            <w:shd w:val="clear" w:color="auto" w:fill="D1D2D4"/>
            <w:tcMar>
              <w:top w:w="29" w:type="dxa"/>
              <w:left w:w="29" w:type="dxa"/>
              <w:bottom w:w="29" w:type="dxa"/>
              <w:right w:w="29" w:type="dxa"/>
            </w:tcMar>
            <w:vAlign w:val="center"/>
          </w:tcPr>
          <w:p w14:paraId="78031042" w14:textId="77777777" w:rsidR="00503F99" w:rsidRPr="00503F99" w:rsidRDefault="00503F99" w:rsidP="00503F99">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 w:val="18"/>
                <w:szCs w:val="18"/>
                <w:lang w:eastAsia="ja-JP"/>
              </w:rPr>
            </w:pPr>
            <w:r w:rsidRPr="00503F99">
              <w:rPr>
                <w:rFonts w:ascii="Montserrat" w:eastAsia="MS Mincho" w:hAnsi="Montserrat" w:cs="KlinicSlab-Medium"/>
                <w:b/>
                <w:caps/>
                <w:color w:val="DA291C"/>
                <w:sz w:val="18"/>
                <w:szCs w:val="18"/>
                <w:lang w:eastAsia="ja-JP"/>
              </w:rPr>
              <w:t xml:space="preserve">Motions That Bring A Question Again Before The Assembly </w:t>
            </w:r>
          </w:p>
        </w:tc>
      </w:tr>
      <w:tr w:rsidR="00503F99" w:rsidRPr="00503F99" w14:paraId="754419C9" w14:textId="77777777" w:rsidTr="008A71D2">
        <w:trPr>
          <w:trHeight w:val="144"/>
          <w:jc w:val="center"/>
        </w:trPr>
        <w:tc>
          <w:tcPr>
            <w:tcW w:w="3320" w:type="dxa"/>
            <w:tcMar>
              <w:top w:w="29" w:type="dxa"/>
              <w:left w:w="29" w:type="dxa"/>
              <w:bottom w:w="29" w:type="dxa"/>
              <w:right w:w="29" w:type="dxa"/>
            </w:tcMar>
          </w:tcPr>
          <w:p w14:paraId="41E20395"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Reconsider (4) </w:t>
            </w:r>
          </w:p>
        </w:tc>
        <w:tc>
          <w:tcPr>
            <w:tcW w:w="1450" w:type="dxa"/>
            <w:tcMar>
              <w:top w:w="29" w:type="dxa"/>
              <w:left w:w="29" w:type="dxa"/>
              <w:bottom w:w="29" w:type="dxa"/>
              <w:right w:w="29" w:type="dxa"/>
            </w:tcMar>
          </w:tcPr>
          <w:p w14:paraId="16B051A2"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053879E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(1) </w:t>
            </w:r>
          </w:p>
        </w:tc>
        <w:tc>
          <w:tcPr>
            <w:tcW w:w="1451" w:type="dxa"/>
            <w:tcMar>
              <w:top w:w="29" w:type="dxa"/>
              <w:left w:w="29" w:type="dxa"/>
              <w:bottom w:w="29" w:type="dxa"/>
              <w:right w:w="29" w:type="dxa"/>
            </w:tcMar>
          </w:tcPr>
          <w:p w14:paraId="62A9B31D"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234946B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4D2A928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r w:rsidR="00503F99" w:rsidRPr="00503F99" w14:paraId="41B10AFD" w14:textId="77777777" w:rsidTr="008A71D2">
        <w:trPr>
          <w:trHeight w:val="144"/>
          <w:jc w:val="center"/>
        </w:trPr>
        <w:tc>
          <w:tcPr>
            <w:tcW w:w="3320" w:type="dxa"/>
            <w:shd w:val="clear" w:color="auto" w:fill="F1F1F2"/>
            <w:tcMar>
              <w:top w:w="29" w:type="dxa"/>
              <w:left w:w="29" w:type="dxa"/>
              <w:bottom w:w="29" w:type="dxa"/>
              <w:right w:w="29" w:type="dxa"/>
            </w:tcMar>
          </w:tcPr>
          <w:p w14:paraId="509E1E91"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Rescind (4) </w:t>
            </w:r>
          </w:p>
        </w:tc>
        <w:tc>
          <w:tcPr>
            <w:tcW w:w="1450" w:type="dxa"/>
            <w:shd w:val="clear" w:color="auto" w:fill="F1F1F2"/>
            <w:tcMar>
              <w:top w:w="29" w:type="dxa"/>
              <w:left w:w="29" w:type="dxa"/>
              <w:bottom w:w="29" w:type="dxa"/>
              <w:right w:w="29" w:type="dxa"/>
            </w:tcMar>
          </w:tcPr>
          <w:p w14:paraId="5D0785E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shd w:val="clear" w:color="auto" w:fill="F1F1F2"/>
            <w:tcMar>
              <w:top w:w="29" w:type="dxa"/>
              <w:left w:w="29" w:type="dxa"/>
              <w:bottom w:w="29" w:type="dxa"/>
              <w:right w:w="29" w:type="dxa"/>
            </w:tcMar>
          </w:tcPr>
          <w:p w14:paraId="04A8D7F9"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451" w:type="dxa"/>
            <w:shd w:val="clear" w:color="auto" w:fill="F1F1F2"/>
            <w:tcMar>
              <w:top w:w="29" w:type="dxa"/>
              <w:left w:w="29" w:type="dxa"/>
              <w:bottom w:w="29" w:type="dxa"/>
              <w:right w:w="29" w:type="dxa"/>
            </w:tcMar>
          </w:tcPr>
          <w:p w14:paraId="5C7211E5"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2160" w:type="dxa"/>
            <w:shd w:val="clear" w:color="auto" w:fill="F1F1F2"/>
            <w:tcMar>
              <w:top w:w="29" w:type="dxa"/>
              <w:left w:w="29" w:type="dxa"/>
              <w:bottom w:w="29" w:type="dxa"/>
              <w:right w:w="29" w:type="dxa"/>
            </w:tcMar>
          </w:tcPr>
          <w:p w14:paraId="1F255F00"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with notice, 2/3 or majority of entire membership (3) </w:t>
            </w:r>
          </w:p>
        </w:tc>
        <w:tc>
          <w:tcPr>
            <w:tcW w:w="1268" w:type="dxa"/>
            <w:shd w:val="clear" w:color="auto" w:fill="F1F1F2"/>
            <w:tcMar>
              <w:top w:w="29" w:type="dxa"/>
              <w:left w:w="29" w:type="dxa"/>
              <w:bottom w:w="29" w:type="dxa"/>
              <w:right w:w="29" w:type="dxa"/>
            </w:tcMar>
          </w:tcPr>
          <w:p w14:paraId="77BA508C"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Neg. Only </w:t>
            </w:r>
          </w:p>
        </w:tc>
      </w:tr>
      <w:tr w:rsidR="00503F99" w:rsidRPr="00503F99" w14:paraId="22F9D91B" w14:textId="77777777" w:rsidTr="008A71D2">
        <w:trPr>
          <w:trHeight w:val="144"/>
          <w:jc w:val="center"/>
        </w:trPr>
        <w:tc>
          <w:tcPr>
            <w:tcW w:w="3320" w:type="dxa"/>
            <w:tcMar>
              <w:top w:w="29" w:type="dxa"/>
              <w:left w:w="29" w:type="dxa"/>
              <w:bottom w:w="29" w:type="dxa"/>
              <w:right w:w="29" w:type="dxa"/>
            </w:tcMar>
          </w:tcPr>
          <w:p w14:paraId="3FFF56C4" w14:textId="77777777" w:rsidR="00503F99" w:rsidRPr="00503F99" w:rsidRDefault="00503F99" w:rsidP="00503F99">
            <w:pPr>
              <w:widowControl w:val="0"/>
              <w:suppressAutoHyphens/>
              <w:autoSpaceDE w:val="0"/>
              <w:autoSpaceDN w:val="0"/>
              <w:adjustRightInd w:val="0"/>
              <w:spacing w:after="0" w:line="240" w:lineRule="auto"/>
              <w:textAlignment w:val="center"/>
              <w:rPr>
                <w:rFonts w:ascii="Montserrat" w:eastAsia="MS Mincho" w:hAnsi="Montserrat" w:cs="Lasiver-Regular"/>
                <w:color w:val="070909"/>
                <w:sz w:val="18"/>
                <w:szCs w:val="18"/>
                <w:lang w:eastAsia="ja-JP"/>
              </w:rPr>
            </w:pPr>
            <w:r w:rsidRPr="00503F99">
              <w:rPr>
                <w:rFonts w:ascii="Montserrat" w:eastAsia="MS Mincho" w:hAnsi="Montserrat" w:cs="Lasiver-Regular"/>
                <w:color w:val="070909"/>
                <w:sz w:val="18"/>
                <w:szCs w:val="18"/>
                <w:lang w:eastAsia="ja-JP"/>
              </w:rPr>
              <w:t xml:space="preserve">Take from The Table (4) </w:t>
            </w:r>
          </w:p>
        </w:tc>
        <w:tc>
          <w:tcPr>
            <w:tcW w:w="1450" w:type="dxa"/>
            <w:tcMar>
              <w:top w:w="29" w:type="dxa"/>
              <w:left w:w="29" w:type="dxa"/>
              <w:bottom w:w="29" w:type="dxa"/>
              <w:right w:w="29" w:type="dxa"/>
            </w:tcMar>
          </w:tcPr>
          <w:p w14:paraId="41B0624A"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Yes </w:t>
            </w:r>
          </w:p>
        </w:tc>
        <w:tc>
          <w:tcPr>
            <w:tcW w:w="1339" w:type="dxa"/>
            <w:tcMar>
              <w:top w:w="29" w:type="dxa"/>
              <w:left w:w="29" w:type="dxa"/>
              <w:bottom w:w="29" w:type="dxa"/>
              <w:right w:w="29" w:type="dxa"/>
            </w:tcMar>
          </w:tcPr>
          <w:p w14:paraId="26B7767E"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1451" w:type="dxa"/>
            <w:tcMar>
              <w:top w:w="29" w:type="dxa"/>
              <w:left w:w="29" w:type="dxa"/>
              <w:bottom w:w="29" w:type="dxa"/>
              <w:right w:w="29" w:type="dxa"/>
            </w:tcMar>
          </w:tcPr>
          <w:p w14:paraId="67498FCB"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c>
          <w:tcPr>
            <w:tcW w:w="2160" w:type="dxa"/>
            <w:tcMar>
              <w:top w:w="29" w:type="dxa"/>
              <w:left w:w="29" w:type="dxa"/>
              <w:bottom w:w="29" w:type="dxa"/>
              <w:right w:w="29" w:type="dxa"/>
            </w:tcMar>
          </w:tcPr>
          <w:p w14:paraId="0C1E5EA7"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Majority </w:t>
            </w:r>
          </w:p>
        </w:tc>
        <w:tc>
          <w:tcPr>
            <w:tcW w:w="1268" w:type="dxa"/>
            <w:tcMar>
              <w:top w:w="29" w:type="dxa"/>
              <w:left w:w="29" w:type="dxa"/>
              <w:bottom w:w="29" w:type="dxa"/>
              <w:right w:w="29" w:type="dxa"/>
            </w:tcMar>
          </w:tcPr>
          <w:p w14:paraId="0421E278" w14:textId="77777777" w:rsidR="00503F99" w:rsidRPr="00503F99" w:rsidRDefault="00503F99" w:rsidP="00503F99">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503F99">
              <w:rPr>
                <w:rFonts w:ascii="Montserrat" w:eastAsia="MS Mincho" w:hAnsi="Montserrat" w:cs="Lasiver-Regular"/>
                <w:sz w:val="18"/>
                <w:szCs w:val="18"/>
                <w:u w:color="000000"/>
                <w:lang w:eastAsia="ja-JP"/>
              </w:rPr>
              <w:t xml:space="preserve">No </w:t>
            </w:r>
          </w:p>
        </w:tc>
      </w:tr>
    </w:tbl>
    <w:p w14:paraId="2ADF3D73" w14:textId="77777777" w:rsidR="00435D7B" w:rsidRPr="008923EE" w:rsidRDefault="00435D7B" w:rsidP="00316ADA">
      <w:pPr>
        <w:pStyle w:val="FFABody"/>
        <w:spacing w:after="0"/>
      </w:pPr>
    </w:p>
    <w:p w14:paraId="02339F37" w14:textId="77777777" w:rsidR="005A28CF" w:rsidRPr="005A28CF" w:rsidRDefault="005A28CF" w:rsidP="00316ADA">
      <w:pPr>
        <w:suppressAutoHyphens/>
        <w:spacing w:after="40" w:line="240" w:lineRule="auto"/>
        <w:rPr>
          <w:rFonts w:ascii="Montserrat" w:eastAsia="MS Mincho" w:hAnsi="Montserrat" w:cs="KlinicSlab-MediumItalic"/>
          <w:i/>
          <w:iCs/>
          <w:color w:val="004C97" w:themeColor="text1"/>
          <w:position w:val="4"/>
          <w:sz w:val="16"/>
          <w:szCs w:val="16"/>
          <w:lang w:eastAsia="ja-JP"/>
        </w:rPr>
      </w:pPr>
      <w:r w:rsidRPr="005A28CF">
        <w:rPr>
          <w:rFonts w:ascii="Montserrat" w:eastAsia="MS Mincho" w:hAnsi="Montserrat" w:cs="KlinicSlab-MediumItalic"/>
          <w:i/>
          <w:iCs/>
          <w:color w:val="004C97" w:themeColor="text1"/>
          <w:position w:val="4"/>
          <w:sz w:val="16"/>
          <w:szCs w:val="16"/>
          <w:lang w:eastAsia="ja-JP"/>
        </w:rPr>
        <w:t>(1) If applied to a debatable motion.</w:t>
      </w:r>
    </w:p>
    <w:p w14:paraId="054DFF7A" w14:textId="77777777" w:rsidR="005A28CF" w:rsidRPr="005A28CF" w:rsidRDefault="005A28CF" w:rsidP="00316ADA">
      <w:pPr>
        <w:suppressAutoHyphens/>
        <w:spacing w:after="40" w:line="240" w:lineRule="auto"/>
        <w:rPr>
          <w:rFonts w:ascii="Montserrat" w:eastAsia="MS Mincho" w:hAnsi="Montserrat" w:cs="KlinicSlab-MediumItalic"/>
          <w:i/>
          <w:iCs/>
          <w:color w:val="004C97" w:themeColor="text1"/>
          <w:position w:val="4"/>
          <w:sz w:val="16"/>
          <w:szCs w:val="16"/>
          <w:lang w:eastAsia="ja-JP"/>
        </w:rPr>
      </w:pPr>
      <w:r w:rsidRPr="005A28CF">
        <w:rPr>
          <w:rFonts w:ascii="Montserrat" w:eastAsia="MS Mincho" w:hAnsi="Montserrat" w:cs="KlinicSlab-MediumItalic"/>
          <w:i/>
          <w:iCs/>
          <w:color w:val="004C97" w:themeColor="text1"/>
          <w:position w:val="4"/>
          <w:sz w:val="16"/>
          <w:szCs w:val="16"/>
          <w:lang w:eastAsia="ja-JP"/>
        </w:rPr>
        <w:t>(2) Rules of Order 2/3 vote, standing rules =-- majority vote.</w:t>
      </w:r>
    </w:p>
    <w:p w14:paraId="0D3D8028" w14:textId="77777777" w:rsidR="005A28CF" w:rsidRPr="005A28CF" w:rsidRDefault="005A28CF" w:rsidP="00316ADA">
      <w:pPr>
        <w:suppressAutoHyphens/>
        <w:spacing w:after="40" w:line="240" w:lineRule="auto"/>
        <w:rPr>
          <w:rFonts w:ascii="Montserrat" w:eastAsia="MS Mincho" w:hAnsi="Montserrat" w:cs="KlinicSlab-MediumItalic"/>
          <w:i/>
          <w:iCs/>
          <w:color w:val="004C97" w:themeColor="text1"/>
          <w:position w:val="4"/>
          <w:sz w:val="16"/>
          <w:szCs w:val="16"/>
          <w:lang w:eastAsia="ja-JP"/>
        </w:rPr>
      </w:pPr>
      <w:r w:rsidRPr="005A28CF">
        <w:rPr>
          <w:rFonts w:ascii="Montserrat" w:eastAsia="MS Mincho" w:hAnsi="Montserrat" w:cs="KlinicSlab-MediumItalic"/>
          <w:i/>
          <w:iCs/>
          <w:color w:val="004C97" w:themeColor="text1"/>
          <w:position w:val="4"/>
          <w:sz w:val="16"/>
          <w:szCs w:val="16"/>
          <w:lang w:eastAsia="ja-JP"/>
        </w:rPr>
        <w:t xml:space="preserve">(3) Refer to </w:t>
      </w:r>
      <w:r w:rsidRPr="005A28CF">
        <w:rPr>
          <w:rFonts w:ascii="Montserrat" w:eastAsia="MS Mincho" w:hAnsi="Montserrat" w:cs="Lasiver-RegularItalic"/>
          <w:i/>
          <w:iCs/>
          <w:color w:val="004C97" w:themeColor="text1"/>
          <w:position w:val="4"/>
          <w:sz w:val="16"/>
          <w:szCs w:val="16"/>
          <w:lang w:eastAsia="ja-JP"/>
        </w:rPr>
        <w:t>Robert’s Rules of Order Newly Revised</w:t>
      </w:r>
      <w:r w:rsidRPr="005A28CF">
        <w:rPr>
          <w:rFonts w:ascii="Montserrat" w:eastAsia="MS Mincho" w:hAnsi="Montserrat" w:cs="KlinicSlab-MediumItalic"/>
          <w:i/>
          <w:iCs/>
          <w:color w:val="004C97" w:themeColor="text1"/>
          <w:position w:val="4"/>
          <w:sz w:val="16"/>
          <w:szCs w:val="16"/>
          <w:lang w:eastAsia="ja-JP"/>
        </w:rPr>
        <w:t>, current edition for rule(s).</w:t>
      </w:r>
    </w:p>
    <w:p w14:paraId="07578282" w14:textId="77777777" w:rsidR="005A28CF" w:rsidRPr="005A28CF" w:rsidRDefault="005A28CF" w:rsidP="00316ADA">
      <w:pPr>
        <w:suppressAutoHyphens/>
        <w:spacing w:after="40" w:line="240" w:lineRule="auto"/>
        <w:rPr>
          <w:rFonts w:ascii="Montserrat" w:eastAsia="MS Mincho" w:hAnsi="Montserrat" w:cs="KlinicSlab-MediumItalic"/>
          <w:i/>
          <w:iCs/>
          <w:color w:val="004C97" w:themeColor="text1"/>
          <w:position w:val="4"/>
          <w:sz w:val="16"/>
          <w:szCs w:val="16"/>
          <w:lang w:eastAsia="ja-JP"/>
        </w:rPr>
      </w:pPr>
      <w:r w:rsidRPr="005A28CF">
        <w:rPr>
          <w:rFonts w:ascii="Montserrat" w:eastAsia="MS Mincho" w:hAnsi="Montserrat" w:cs="KlinicSlab-MediumItalic"/>
          <w:i/>
          <w:iCs/>
          <w:color w:val="004C97" w:themeColor="text1"/>
          <w:position w:val="4"/>
          <w:sz w:val="16"/>
          <w:szCs w:val="16"/>
          <w:lang w:eastAsia="ja-JP"/>
        </w:rPr>
        <w:t>(4) Refer to parliamentary procedure LDE rules before using these motions in the demonstration.</w:t>
      </w:r>
    </w:p>
    <w:p w14:paraId="54E7BC82" w14:textId="5C4A51F1" w:rsidR="001E7A08" w:rsidRPr="00C662E5" w:rsidRDefault="005A28CF" w:rsidP="00316ADA">
      <w:pPr>
        <w:widowControl w:val="0"/>
        <w:tabs>
          <w:tab w:val="left" w:pos="540"/>
        </w:tabs>
        <w:autoSpaceDE w:val="0"/>
        <w:autoSpaceDN w:val="0"/>
        <w:adjustRightInd w:val="0"/>
        <w:spacing w:after="60" w:line="240" w:lineRule="auto"/>
        <w:textAlignment w:val="center"/>
        <w:rPr>
          <w:rFonts w:ascii="Montserrat" w:eastAsia="MS Mincho" w:hAnsi="Montserrat" w:cs="Lasiver-Regular"/>
          <w:color w:val="070909"/>
          <w:sz w:val="18"/>
          <w:szCs w:val="18"/>
          <w:lang w:eastAsia="ja-JP"/>
        </w:rPr>
      </w:pPr>
      <w:r w:rsidRPr="005A28CF">
        <w:rPr>
          <w:rFonts w:ascii="Montserrat" w:eastAsia="MS Mincho" w:hAnsi="Montserrat" w:cs="Times New Roman"/>
          <w:color w:val="004C97" w:themeColor="text1"/>
          <w:sz w:val="16"/>
          <w:szCs w:val="16"/>
          <w:lang w:eastAsia="ja-JP"/>
        </w:rPr>
        <w:t>(5) Only motions listed in the permissible motions chart will be utilized as required motions and allowed as additional motions</w:t>
      </w:r>
    </w:p>
    <w:p w14:paraId="213601CB" w14:textId="77777777" w:rsidR="0008020C" w:rsidRDefault="0008020C">
      <w:pPr>
        <w:rPr>
          <w:noProof/>
        </w:rPr>
      </w:pPr>
    </w:p>
    <w:p w14:paraId="12801CBE" w14:textId="6DFF5F71" w:rsidR="003A199E" w:rsidRDefault="003A199E" w:rsidP="003A199E">
      <w:pPr>
        <w:tabs>
          <w:tab w:val="left" w:pos="7630"/>
        </w:tabs>
        <w:rPr>
          <w:noProof/>
        </w:rPr>
      </w:pPr>
      <w:r>
        <w:rPr>
          <w:noProof/>
        </w:rPr>
        <w:tab/>
      </w:r>
    </w:p>
    <w:p w14:paraId="3C14BD2F" w14:textId="77777777" w:rsidR="003A199E" w:rsidRPr="003A199E" w:rsidRDefault="003A199E" w:rsidP="003A199E">
      <w:pPr>
        <w:sectPr w:rsidR="003A199E" w:rsidRPr="003A199E" w:rsidSect="00316ADA">
          <w:footerReference w:type="default" r:id="rId19"/>
          <w:type w:val="continuous"/>
          <w:pgSz w:w="12240" w:h="15840" w:code="1"/>
          <w:pgMar w:top="1008" w:right="1440" w:bottom="720" w:left="1440" w:header="216" w:footer="432" w:gutter="0"/>
          <w:cols w:space="720"/>
          <w:docGrid w:linePitch="360"/>
        </w:sectPr>
      </w:pPr>
    </w:p>
    <w:tbl>
      <w:tblPr>
        <w:tblStyle w:val="TableGrid"/>
        <w:tblW w:w="5000" w:type="pct"/>
        <w:tblLook w:val="04A0" w:firstRow="1" w:lastRow="0" w:firstColumn="1" w:lastColumn="0" w:noHBand="0" w:noVBand="1"/>
      </w:tblPr>
      <w:tblGrid>
        <w:gridCol w:w="955"/>
        <w:gridCol w:w="25"/>
        <w:gridCol w:w="238"/>
        <w:gridCol w:w="1612"/>
        <w:gridCol w:w="23"/>
        <w:gridCol w:w="506"/>
        <w:gridCol w:w="658"/>
        <w:gridCol w:w="678"/>
        <w:gridCol w:w="851"/>
        <w:gridCol w:w="707"/>
        <w:gridCol w:w="543"/>
        <w:gridCol w:w="716"/>
        <w:gridCol w:w="744"/>
        <w:gridCol w:w="29"/>
        <w:gridCol w:w="719"/>
        <w:gridCol w:w="1791"/>
        <w:gridCol w:w="66"/>
        <w:gridCol w:w="1135"/>
        <w:gridCol w:w="78"/>
        <w:gridCol w:w="1175"/>
        <w:gridCol w:w="1121"/>
      </w:tblGrid>
      <w:tr w:rsidR="0008020C" w:rsidRPr="00E53092" w14:paraId="3936BB45" w14:textId="77777777" w:rsidTr="005D6B0D">
        <w:trPr>
          <w:trHeight w:val="288"/>
        </w:trPr>
        <w:tc>
          <w:tcPr>
            <w:tcW w:w="5000" w:type="pct"/>
            <w:gridSpan w:val="21"/>
            <w:tcBorders>
              <w:top w:val="single" w:sz="12" w:space="0" w:color="auto"/>
              <w:left w:val="single" w:sz="12" w:space="0" w:color="auto"/>
              <w:bottom w:val="nil"/>
              <w:right w:val="single" w:sz="12" w:space="0" w:color="auto"/>
            </w:tcBorders>
            <w:shd w:val="clear" w:color="auto" w:fill="FFFFFF" w:themeFill="background1"/>
            <w:tcMar>
              <w:left w:w="115" w:type="dxa"/>
              <w:right w:w="115" w:type="dxa"/>
            </w:tcMar>
            <w:vAlign w:val="center"/>
          </w:tcPr>
          <w:p w14:paraId="6EDC0C98" w14:textId="77777777" w:rsidR="0008020C" w:rsidRPr="000F44C2" w:rsidRDefault="0008020C" w:rsidP="005D6B0D">
            <w:pPr>
              <w:jc w:val="center"/>
              <w:rPr>
                <w:rFonts w:ascii="Arial" w:hAnsi="Arial" w:cs="Arial"/>
                <w:b/>
                <w:bCs/>
                <w:sz w:val="18"/>
                <w:szCs w:val="18"/>
              </w:rPr>
            </w:pPr>
            <w:r w:rsidRPr="000F44C2">
              <w:rPr>
                <w:rFonts w:ascii="Arial" w:hAnsi="Arial" w:cs="Arial"/>
                <w:b/>
                <w:bCs/>
                <w:sz w:val="18"/>
                <w:szCs w:val="18"/>
              </w:rPr>
              <w:lastRenderedPageBreak/>
              <w:t>Team Score Sheet</w:t>
            </w:r>
          </w:p>
          <w:p w14:paraId="0ADC1C4F" w14:textId="77777777" w:rsidR="0008020C" w:rsidRPr="00E53092" w:rsidRDefault="0008020C" w:rsidP="005D6B0D">
            <w:pPr>
              <w:rPr>
                <w:rFonts w:ascii="Arial" w:hAnsi="Arial" w:cs="Arial"/>
                <w:b/>
                <w:bCs/>
                <w:sz w:val="14"/>
                <w:szCs w:val="14"/>
              </w:rPr>
            </w:pPr>
            <w:r>
              <w:rPr>
                <w:rFonts w:ascii="Arial" w:hAnsi="Arial" w:cs="Arial"/>
                <w:b/>
                <w:bCs/>
                <w:sz w:val="14"/>
                <w:szCs w:val="14"/>
              </w:rPr>
              <w:t>FFA Chapter:</w:t>
            </w:r>
          </w:p>
        </w:tc>
      </w:tr>
      <w:tr w:rsidR="0008020C" w:rsidRPr="00E53092" w14:paraId="547E38D9" w14:textId="77777777" w:rsidTr="0008020C">
        <w:trPr>
          <w:trHeight w:hRule="exact" w:val="372"/>
        </w:trPr>
        <w:tc>
          <w:tcPr>
            <w:tcW w:w="424" w:type="pct"/>
            <w:gridSpan w:val="3"/>
            <w:tcBorders>
              <w:top w:val="single" w:sz="12" w:space="0" w:color="auto"/>
              <w:left w:val="single" w:sz="12" w:space="0" w:color="auto"/>
              <w:bottom w:val="nil"/>
              <w:right w:val="nil"/>
            </w:tcBorders>
            <w:shd w:val="clear" w:color="auto" w:fill="D9D9D9" w:themeFill="background1" w:themeFillShade="D9"/>
            <w:tcMar>
              <w:left w:w="115" w:type="dxa"/>
              <w:right w:w="115" w:type="dxa"/>
            </w:tcMar>
            <w:vAlign w:val="bottom"/>
          </w:tcPr>
          <w:p w14:paraId="03BB253B" w14:textId="77777777" w:rsidR="0008020C" w:rsidRPr="00E53092" w:rsidRDefault="0008020C" w:rsidP="005D6B0D">
            <w:pPr>
              <w:jc w:val="center"/>
              <w:rPr>
                <w:rFonts w:ascii="Arial" w:hAnsi="Arial" w:cs="Arial"/>
                <w:b/>
                <w:bCs/>
                <w:sz w:val="14"/>
                <w:szCs w:val="14"/>
              </w:rPr>
            </w:pPr>
          </w:p>
        </w:tc>
        <w:tc>
          <w:tcPr>
            <w:tcW w:w="569" w:type="pct"/>
            <w:gridSpan w:val="2"/>
            <w:tcBorders>
              <w:top w:val="single" w:sz="12" w:space="0" w:color="auto"/>
              <w:left w:val="nil"/>
              <w:bottom w:val="nil"/>
              <w:right w:val="nil"/>
            </w:tcBorders>
            <w:shd w:val="clear" w:color="auto" w:fill="D9D9D9" w:themeFill="background1" w:themeFillShade="D9"/>
            <w:tcMar>
              <w:left w:w="115" w:type="dxa"/>
              <w:right w:w="115" w:type="dxa"/>
            </w:tcMar>
            <w:vAlign w:val="bottom"/>
          </w:tcPr>
          <w:p w14:paraId="3D8FEFC5" w14:textId="77777777" w:rsidR="0008020C" w:rsidRPr="00E53092" w:rsidRDefault="0008020C" w:rsidP="005D6B0D">
            <w:pPr>
              <w:jc w:val="center"/>
              <w:rPr>
                <w:rFonts w:ascii="Arial" w:hAnsi="Arial" w:cs="Arial"/>
                <w:b/>
                <w:bCs/>
                <w:sz w:val="14"/>
                <w:szCs w:val="14"/>
              </w:rPr>
            </w:pPr>
            <w:r w:rsidRPr="00E53092">
              <w:rPr>
                <w:rFonts w:ascii="Arial" w:hAnsi="Arial" w:cs="Arial"/>
                <w:b/>
                <w:bCs/>
                <w:sz w:val="12"/>
                <w:szCs w:val="12"/>
              </w:rPr>
              <w:t>Required Motion</w:t>
            </w:r>
          </w:p>
        </w:tc>
        <w:tc>
          <w:tcPr>
            <w:tcW w:w="1880" w:type="pct"/>
            <w:gridSpan w:val="8"/>
            <w:tcBorders>
              <w:top w:val="single" w:sz="12" w:space="0" w:color="auto"/>
              <w:left w:val="nil"/>
              <w:bottom w:val="nil"/>
              <w:right w:val="nil"/>
            </w:tcBorders>
            <w:shd w:val="clear" w:color="auto" w:fill="D9D9D9" w:themeFill="background1" w:themeFillShade="D9"/>
            <w:tcMar>
              <w:left w:w="115" w:type="dxa"/>
              <w:right w:w="115" w:type="dxa"/>
            </w:tcMar>
            <w:vAlign w:val="bottom"/>
          </w:tcPr>
          <w:p w14:paraId="55EE4044"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 xml:space="preserve">Discussion </w:t>
            </w:r>
            <w:r w:rsidRPr="00E53092">
              <w:rPr>
                <w:rFonts w:ascii="Arial" w:hAnsi="Arial" w:cs="Arial"/>
                <w:sz w:val="14"/>
                <w:szCs w:val="14"/>
              </w:rPr>
              <w:t>(60 pts. max./member, 20 pts.max./item)</w:t>
            </w:r>
            <w:r>
              <w:rPr>
                <w:rFonts w:ascii="Arial" w:hAnsi="Arial" w:cs="Arial"/>
                <w:sz w:val="14"/>
                <w:szCs w:val="14"/>
              </w:rPr>
              <w:br/>
            </w:r>
            <w:r w:rsidRPr="00E53092">
              <w:rPr>
                <w:rFonts w:ascii="Arial" w:hAnsi="Arial" w:cs="Arial"/>
                <w:sz w:val="14"/>
                <w:szCs w:val="14"/>
              </w:rPr>
              <w:t>Excellent 15-20 pts., Good10-14 pts., Average 5-9 pts., Poor 0-4 pts</w:t>
            </w:r>
          </w:p>
        </w:tc>
        <w:tc>
          <w:tcPr>
            <w:tcW w:w="883" w:type="pct"/>
            <w:gridSpan w:val="3"/>
            <w:tcBorders>
              <w:top w:val="single" w:sz="12" w:space="0" w:color="auto"/>
              <w:left w:val="nil"/>
              <w:bottom w:val="nil"/>
              <w:right w:val="nil"/>
            </w:tcBorders>
            <w:shd w:val="clear" w:color="auto" w:fill="D9D9D9" w:themeFill="background1" w:themeFillShade="D9"/>
            <w:tcMar>
              <w:left w:w="115" w:type="dxa"/>
              <w:right w:w="115" w:type="dxa"/>
            </w:tcMar>
            <w:vAlign w:val="bottom"/>
          </w:tcPr>
          <w:p w14:paraId="30245987" w14:textId="77777777" w:rsidR="0008020C" w:rsidRPr="00E53092" w:rsidRDefault="0008020C" w:rsidP="005D6B0D">
            <w:pPr>
              <w:jc w:val="center"/>
              <w:rPr>
                <w:rFonts w:ascii="Arial" w:hAnsi="Arial" w:cs="Arial"/>
                <w:b/>
                <w:bCs/>
                <w:sz w:val="14"/>
                <w:szCs w:val="14"/>
              </w:rPr>
            </w:pPr>
          </w:p>
        </w:tc>
        <w:tc>
          <w:tcPr>
            <w:tcW w:w="445" w:type="pct"/>
            <w:gridSpan w:val="3"/>
            <w:tcBorders>
              <w:top w:val="single" w:sz="12" w:space="0" w:color="auto"/>
              <w:left w:val="nil"/>
              <w:bottom w:val="nil"/>
              <w:right w:val="nil"/>
            </w:tcBorders>
            <w:shd w:val="clear" w:color="auto" w:fill="D9D9D9" w:themeFill="background1" w:themeFillShade="D9"/>
            <w:tcMar>
              <w:left w:w="115" w:type="dxa"/>
              <w:right w:w="115" w:type="dxa"/>
            </w:tcMar>
            <w:vAlign w:val="bottom"/>
          </w:tcPr>
          <w:p w14:paraId="7D8B6E4D" w14:textId="77777777" w:rsidR="0008020C" w:rsidRPr="00E53092" w:rsidRDefault="0008020C" w:rsidP="005D6B0D">
            <w:pPr>
              <w:jc w:val="center"/>
              <w:rPr>
                <w:rFonts w:ascii="Arial" w:hAnsi="Arial" w:cs="Arial"/>
                <w:b/>
                <w:bCs/>
                <w:sz w:val="14"/>
                <w:szCs w:val="14"/>
              </w:rPr>
            </w:pPr>
          </w:p>
        </w:tc>
        <w:tc>
          <w:tcPr>
            <w:tcW w:w="409" w:type="pct"/>
            <w:tcBorders>
              <w:top w:val="single" w:sz="12" w:space="0" w:color="auto"/>
              <w:left w:val="nil"/>
              <w:bottom w:val="nil"/>
              <w:right w:val="nil"/>
            </w:tcBorders>
            <w:shd w:val="clear" w:color="auto" w:fill="D9D9D9" w:themeFill="background1" w:themeFillShade="D9"/>
            <w:tcMar>
              <w:left w:w="115" w:type="dxa"/>
              <w:right w:w="115" w:type="dxa"/>
            </w:tcMar>
            <w:vAlign w:val="bottom"/>
          </w:tcPr>
          <w:p w14:paraId="69136D24"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Individual</w:t>
            </w:r>
            <w:r>
              <w:rPr>
                <w:rFonts w:ascii="Arial" w:hAnsi="Arial" w:cs="Arial"/>
                <w:b/>
                <w:bCs/>
                <w:sz w:val="14"/>
                <w:szCs w:val="14"/>
              </w:rPr>
              <w:br/>
            </w:r>
            <w:r w:rsidRPr="00E53092">
              <w:rPr>
                <w:rFonts w:ascii="Arial" w:hAnsi="Arial" w:cs="Arial"/>
                <w:b/>
                <w:bCs/>
                <w:sz w:val="14"/>
                <w:szCs w:val="14"/>
              </w:rPr>
              <w:t>Questions</w:t>
            </w:r>
          </w:p>
        </w:tc>
        <w:tc>
          <w:tcPr>
            <w:tcW w:w="390" w:type="pct"/>
            <w:tcBorders>
              <w:top w:val="single" w:sz="12" w:space="0" w:color="auto"/>
              <w:left w:val="nil"/>
              <w:bottom w:val="nil"/>
              <w:right w:val="single" w:sz="12" w:space="0" w:color="auto"/>
            </w:tcBorders>
            <w:shd w:val="clear" w:color="auto" w:fill="D9D9D9" w:themeFill="background1" w:themeFillShade="D9"/>
            <w:tcMar>
              <w:left w:w="115" w:type="dxa"/>
              <w:right w:w="115" w:type="dxa"/>
            </w:tcMar>
            <w:vAlign w:val="bottom"/>
          </w:tcPr>
          <w:p w14:paraId="294EF0F2"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Total</w:t>
            </w:r>
          </w:p>
        </w:tc>
      </w:tr>
      <w:tr w:rsidR="0008020C" w:rsidRPr="00E53092" w14:paraId="1F85D830" w14:textId="77777777" w:rsidTr="0008020C">
        <w:trPr>
          <w:trHeight w:hRule="exact" w:val="360"/>
        </w:trPr>
        <w:tc>
          <w:tcPr>
            <w:tcW w:w="332" w:type="pct"/>
            <w:tcBorders>
              <w:top w:val="nil"/>
              <w:left w:val="single" w:sz="12" w:space="0" w:color="auto"/>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0957BADF"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Participant</w:t>
            </w:r>
          </w:p>
        </w:tc>
        <w:tc>
          <w:tcPr>
            <w:tcW w:w="652" w:type="pct"/>
            <w:gridSpan w:val="3"/>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05A8AEEB"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10 pts/person</w:t>
            </w:r>
          </w:p>
        </w:tc>
        <w:tc>
          <w:tcPr>
            <w:tcW w:w="184" w:type="pct"/>
            <w:gridSpan w:val="2"/>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334B1FCD"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Pts</w:t>
            </w:r>
          </w:p>
        </w:tc>
        <w:tc>
          <w:tcPr>
            <w:tcW w:w="229" w:type="pct"/>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640FB850"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Main</w:t>
            </w:r>
          </w:p>
        </w:tc>
        <w:tc>
          <w:tcPr>
            <w:tcW w:w="236" w:type="pct"/>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4A1EC1C8"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PP Indef</w:t>
            </w:r>
          </w:p>
        </w:tc>
        <w:tc>
          <w:tcPr>
            <w:tcW w:w="296" w:type="pct"/>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18FD0501"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Amend</w:t>
            </w:r>
          </w:p>
        </w:tc>
        <w:tc>
          <w:tcPr>
            <w:tcW w:w="246" w:type="pct"/>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3DB5A7B1"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Refer</w:t>
            </w:r>
          </w:p>
        </w:tc>
        <w:tc>
          <w:tcPr>
            <w:tcW w:w="189" w:type="pct"/>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7CEF1135"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PP Def</w:t>
            </w:r>
          </w:p>
        </w:tc>
        <w:tc>
          <w:tcPr>
            <w:tcW w:w="249" w:type="pct"/>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7A740B45"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Bring Back</w:t>
            </w:r>
          </w:p>
        </w:tc>
        <w:tc>
          <w:tcPr>
            <w:tcW w:w="269" w:type="pct"/>
            <w:gridSpan w:val="2"/>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50E1615B"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Total</w:t>
            </w:r>
          </w:p>
        </w:tc>
        <w:tc>
          <w:tcPr>
            <w:tcW w:w="896" w:type="pct"/>
            <w:gridSpan w:val="3"/>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7160D3AC"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Additional Motion</w:t>
            </w:r>
          </w:p>
        </w:tc>
        <w:tc>
          <w:tcPr>
            <w:tcW w:w="422" w:type="pct"/>
            <w:gridSpan w:val="2"/>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2AA551BD"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10 pts / person</w:t>
            </w:r>
          </w:p>
        </w:tc>
        <w:tc>
          <w:tcPr>
            <w:tcW w:w="409" w:type="pct"/>
            <w:tcBorders>
              <w:top w:val="nil"/>
              <w:left w:val="nil"/>
              <w:bottom w:val="single" w:sz="12" w:space="0" w:color="auto"/>
              <w:right w:val="nil"/>
            </w:tcBorders>
            <w:shd w:val="clear" w:color="auto" w:fill="D9D9D9" w:themeFill="background1" w:themeFillShade="D9"/>
            <w:tcMar>
              <w:top w:w="14" w:type="dxa"/>
              <w:left w:w="115" w:type="dxa"/>
              <w:bottom w:w="14" w:type="dxa"/>
              <w:right w:w="115" w:type="dxa"/>
            </w:tcMar>
            <w:vAlign w:val="bottom"/>
          </w:tcPr>
          <w:p w14:paraId="233D9B00"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16 pts / person</w:t>
            </w:r>
          </w:p>
        </w:tc>
        <w:tc>
          <w:tcPr>
            <w:tcW w:w="390" w:type="pct"/>
            <w:tcBorders>
              <w:top w:val="nil"/>
              <w:left w:val="nil"/>
              <w:bottom w:val="single" w:sz="12" w:space="0" w:color="auto"/>
              <w:right w:val="single" w:sz="12" w:space="0" w:color="auto"/>
            </w:tcBorders>
            <w:shd w:val="clear" w:color="auto" w:fill="D9D9D9" w:themeFill="background1" w:themeFillShade="D9"/>
            <w:tcMar>
              <w:top w:w="14" w:type="dxa"/>
              <w:left w:w="115" w:type="dxa"/>
              <w:bottom w:w="14" w:type="dxa"/>
              <w:right w:w="115" w:type="dxa"/>
            </w:tcMar>
            <w:vAlign w:val="bottom"/>
          </w:tcPr>
          <w:p w14:paraId="0D701297"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96 pts / person</w:t>
            </w:r>
          </w:p>
        </w:tc>
      </w:tr>
      <w:tr w:rsidR="0008020C" w:rsidRPr="00E53092" w14:paraId="05AC6C04" w14:textId="77777777" w:rsidTr="0008020C">
        <w:trPr>
          <w:trHeight w:val="360"/>
        </w:trPr>
        <w:tc>
          <w:tcPr>
            <w:tcW w:w="341" w:type="pct"/>
            <w:gridSpan w:val="2"/>
            <w:tcBorders>
              <w:top w:val="single" w:sz="12" w:space="0" w:color="auto"/>
              <w:left w:val="single" w:sz="12" w:space="0" w:color="auto"/>
              <w:bottom w:val="nil"/>
              <w:right w:val="single" w:sz="2" w:space="0" w:color="auto"/>
            </w:tcBorders>
            <w:vAlign w:val="bottom"/>
          </w:tcPr>
          <w:p w14:paraId="6CC37F27" w14:textId="77777777" w:rsidR="0008020C" w:rsidRPr="002F7A0A" w:rsidRDefault="0008020C" w:rsidP="005D6B0D">
            <w:pPr>
              <w:jc w:val="center"/>
              <w:rPr>
                <w:rFonts w:ascii="Arial" w:hAnsi="Arial" w:cs="Arial"/>
                <w:b/>
                <w:bCs/>
                <w:sz w:val="18"/>
                <w:szCs w:val="18"/>
              </w:rPr>
            </w:pPr>
            <w:r w:rsidRPr="002F7A0A">
              <w:rPr>
                <w:rFonts w:ascii="Arial" w:hAnsi="Arial" w:cs="Arial"/>
                <w:b/>
                <w:bCs/>
                <w:sz w:val="18"/>
                <w:szCs w:val="18"/>
              </w:rPr>
              <w:t>1</w:t>
            </w:r>
          </w:p>
        </w:tc>
        <w:tc>
          <w:tcPr>
            <w:tcW w:w="644" w:type="pct"/>
            <w:gridSpan w:val="2"/>
            <w:tcBorders>
              <w:top w:val="single" w:sz="12" w:space="0" w:color="auto"/>
              <w:left w:val="single" w:sz="2" w:space="0" w:color="auto"/>
              <w:bottom w:val="single" w:sz="2" w:space="0" w:color="auto"/>
              <w:right w:val="single" w:sz="12" w:space="0" w:color="auto"/>
            </w:tcBorders>
            <w:shd w:val="clear" w:color="auto" w:fill="B7DBFF" w:themeFill="text1" w:themeFillTint="33"/>
          </w:tcPr>
          <w:p w14:paraId="22F1F394" w14:textId="77777777" w:rsidR="0008020C" w:rsidRPr="00E53092" w:rsidRDefault="0008020C" w:rsidP="005D6B0D">
            <w:pPr>
              <w:rPr>
                <w:rFonts w:ascii="Arial" w:hAnsi="Arial" w:cs="Arial"/>
                <w:sz w:val="14"/>
                <w:szCs w:val="14"/>
              </w:rPr>
            </w:pPr>
          </w:p>
        </w:tc>
        <w:tc>
          <w:tcPr>
            <w:tcW w:w="184" w:type="pct"/>
            <w:gridSpan w:val="2"/>
            <w:tcBorders>
              <w:top w:val="single" w:sz="12" w:space="0" w:color="auto"/>
              <w:left w:val="single" w:sz="12" w:space="0" w:color="auto"/>
              <w:bottom w:val="single" w:sz="2" w:space="0" w:color="auto"/>
              <w:right w:val="single" w:sz="2" w:space="0" w:color="auto"/>
            </w:tcBorders>
          </w:tcPr>
          <w:p w14:paraId="371A4AB6" w14:textId="77777777" w:rsidR="0008020C" w:rsidRPr="00E53092" w:rsidRDefault="0008020C" w:rsidP="005D6B0D">
            <w:pPr>
              <w:rPr>
                <w:rFonts w:ascii="Arial" w:hAnsi="Arial" w:cs="Arial"/>
                <w:sz w:val="14"/>
                <w:szCs w:val="14"/>
              </w:rPr>
            </w:pPr>
          </w:p>
        </w:tc>
        <w:tc>
          <w:tcPr>
            <w:tcW w:w="229" w:type="pct"/>
            <w:tcBorders>
              <w:top w:val="single" w:sz="12" w:space="0" w:color="auto"/>
              <w:left w:val="single" w:sz="2" w:space="0" w:color="auto"/>
              <w:bottom w:val="single" w:sz="2" w:space="0" w:color="auto"/>
              <w:right w:val="single" w:sz="2" w:space="0" w:color="auto"/>
            </w:tcBorders>
          </w:tcPr>
          <w:p w14:paraId="06B0E8B6" w14:textId="77777777" w:rsidR="0008020C" w:rsidRPr="00E53092" w:rsidRDefault="0008020C" w:rsidP="005D6B0D">
            <w:pPr>
              <w:rPr>
                <w:rFonts w:ascii="Arial" w:hAnsi="Arial" w:cs="Arial"/>
                <w:sz w:val="14"/>
                <w:szCs w:val="14"/>
              </w:rPr>
            </w:pPr>
          </w:p>
        </w:tc>
        <w:tc>
          <w:tcPr>
            <w:tcW w:w="236" w:type="pct"/>
            <w:tcBorders>
              <w:top w:val="single" w:sz="12" w:space="0" w:color="auto"/>
              <w:left w:val="single" w:sz="2" w:space="0" w:color="auto"/>
              <w:bottom w:val="single" w:sz="2" w:space="0" w:color="auto"/>
              <w:right w:val="single" w:sz="2" w:space="0" w:color="auto"/>
            </w:tcBorders>
          </w:tcPr>
          <w:p w14:paraId="4BDC3142" w14:textId="77777777" w:rsidR="0008020C" w:rsidRPr="00E53092" w:rsidRDefault="0008020C" w:rsidP="005D6B0D">
            <w:pPr>
              <w:rPr>
                <w:rFonts w:ascii="Arial" w:hAnsi="Arial" w:cs="Arial"/>
                <w:sz w:val="14"/>
                <w:szCs w:val="14"/>
              </w:rPr>
            </w:pPr>
          </w:p>
        </w:tc>
        <w:tc>
          <w:tcPr>
            <w:tcW w:w="296" w:type="pct"/>
            <w:tcBorders>
              <w:top w:val="single" w:sz="12" w:space="0" w:color="auto"/>
              <w:left w:val="single" w:sz="2" w:space="0" w:color="auto"/>
              <w:bottom w:val="single" w:sz="2" w:space="0" w:color="auto"/>
              <w:right w:val="single" w:sz="2" w:space="0" w:color="auto"/>
            </w:tcBorders>
          </w:tcPr>
          <w:p w14:paraId="595A9215" w14:textId="77777777" w:rsidR="0008020C" w:rsidRPr="00E53092" w:rsidRDefault="0008020C" w:rsidP="005D6B0D">
            <w:pPr>
              <w:rPr>
                <w:rFonts w:ascii="Arial" w:hAnsi="Arial" w:cs="Arial"/>
                <w:sz w:val="14"/>
                <w:szCs w:val="14"/>
              </w:rPr>
            </w:pPr>
          </w:p>
        </w:tc>
        <w:tc>
          <w:tcPr>
            <w:tcW w:w="246" w:type="pct"/>
            <w:tcBorders>
              <w:top w:val="single" w:sz="12" w:space="0" w:color="auto"/>
              <w:left w:val="single" w:sz="2" w:space="0" w:color="auto"/>
              <w:bottom w:val="single" w:sz="2" w:space="0" w:color="auto"/>
              <w:right w:val="single" w:sz="2" w:space="0" w:color="auto"/>
            </w:tcBorders>
          </w:tcPr>
          <w:p w14:paraId="02A3190F" w14:textId="77777777" w:rsidR="0008020C" w:rsidRPr="00E53092" w:rsidRDefault="0008020C" w:rsidP="005D6B0D">
            <w:pPr>
              <w:rPr>
                <w:rFonts w:ascii="Arial" w:hAnsi="Arial" w:cs="Arial"/>
                <w:sz w:val="14"/>
                <w:szCs w:val="14"/>
              </w:rPr>
            </w:pPr>
          </w:p>
        </w:tc>
        <w:tc>
          <w:tcPr>
            <w:tcW w:w="189" w:type="pct"/>
            <w:tcBorders>
              <w:top w:val="single" w:sz="12" w:space="0" w:color="auto"/>
              <w:left w:val="single" w:sz="2" w:space="0" w:color="auto"/>
              <w:bottom w:val="single" w:sz="2" w:space="0" w:color="auto"/>
              <w:right w:val="single" w:sz="2" w:space="0" w:color="auto"/>
            </w:tcBorders>
          </w:tcPr>
          <w:p w14:paraId="4604F75E" w14:textId="77777777" w:rsidR="0008020C" w:rsidRPr="00E53092" w:rsidRDefault="0008020C" w:rsidP="005D6B0D">
            <w:pPr>
              <w:rPr>
                <w:rFonts w:ascii="Arial" w:hAnsi="Arial" w:cs="Arial"/>
                <w:sz w:val="14"/>
                <w:szCs w:val="14"/>
              </w:rPr>
            </w:pPr>
          </w:p>
        </w:tc>
        <w:tc>
          <w:tcPr>
            <w:tcW w:w="249" w:type="pct"/>
            <w:tcBorders>
              <w:top w:val="single" w:sz="12" w:space="0" w:color="auto"/>
              <w:left w:val="single" w:sz="2" w:space="0" w:color="auto"/>
              <w:bottom w:val="single" w:sz="2" w:space="0" w:color="auto"/>
              <w:right w:val="single" w:sz="12" w:space="0" w:color="auto"/>
            </w:tcBorders>
          </w:tcPr>
          <w:p w14:paraId="47929D5A" w14:textId="77777777" w:rsidR="0008020C" w:rsidRPr="00E53092" w:rsidRDefault="0008020C" w:rsidP="005D6B0D">
            <w:pPr>
              <w:rPr>
                <w:rFonts w:ascii="Arial" w:hAnsi="Arial" w:cs="Arial"/>
                <w:sz w:val="14"/>
                <w:szCs w:val="14"/>
              </w:rPr>
            </w:pPr>
          </w:p>
        </w:tc>
        <w:tc>
          <w:tcPr>
            <w:tcW w:w="269" w:type="pct"/>
            <w:gridSpan w:val="2"/>
            <w:tcBorders>
              <w:top w:val="single" w:sz="12" w:space="0" w:color="auto"/>
              <w:left w:val="single" w:sz="12" w:space="0" w:color="auto"/>
              <w:bottom w:val="single" w:sz="2" w:space="0" w:color="auto"/>
              <w:right w:val="single" w:sz="12" w:space="0" w:color="auto"/>
            </w:tcBorders>
          </w:tcPr>
          <w:p w14:paraId="5EAB6C1F" w14:textId="77777777" w:rsidR="0008020C" w:rsidRPr="00E53092" w:rsidRDefault="0008020C" w:rsidP="005D6B0D">
            <w:pPr>
              <w:rPr>
                <w:rFonts w:ascii="Arial" w:hAnsi="Arial" w:cs="Arial"/>
                <w:sz w:val="14"/>
                <w:szCs w:val="14"/>
              </w:rPr>
            </w:pPr>
          </w:p>
        </w:tc>
        <w:tc>
          <w:tcPr>
            <w:tcW w:w="896" w:type="pct"/>
            <w:gridSpan w:val="3"/>
            <w:tcBorders>
              <w:top w:val="single" w:sz="12" w:space="0" w:color="auto"/>
              <w:left w:val="single" w:sz="12" w:space="0" w:color="auto"/>
            </w:tcBorders>
            <w:shd w:val="clear" w:color="auto" w:fill="C4E59F"/>
          </w:tcPr>
          <w:p w14:paraId="715FC6B6" w14:textId="77777777" w:rsidR="0008020C" w:rsidRPr="00E53092" w:rsidRDefault="0008020C" w:rsidP="005D6B0D">
            <w:pPr>
              <w:rPr>
                <w:rFonts w:ascii="Arial" w:hAnsi="Arial" w:cs="Arial"/>
                <w:color w:val="FF0000"/>
                <w:sz w:val="14"/>
                <w:szCs w:val="14"/>
              </w:rPr>
            </w:pPr>
          </w:p>
        </w:tc>
        <w:tc>
          <w:tcPr>
            <w:tcW w:w="422" w:type="pct"/>
            <w:gridSpan w:val="2"/>
            <w:tcBorders>
              <w:top w:val="single" w:sz="12" w:space="0" w:color="auto"/>
              <w:right w:val="single" w:sz="12" w:space="0" w:color="auto"/>
            </w:tcBorders>
          </w:tcPr>
          <w:p w14:paraId="02573213" w14:textId="77777777" w:rsidR="0008020C" w:rsidRPr="00E53092" w:rsidRDefault="0008020C" w:rsidP="005D6B0D">
            <w:pPr>
              <w:rPr>
                <w:rFonts w:ascii="Arial" w:hAnsi="Arial" w:cs="Arial"/>
                <w:sz w:val="14"/>
                <w:szCs w:val="14"/>
              </w:rPr>
            </w:pPr>
          </w:p>
        </w:tc>
        <w:tc>
          <w:tcPr>
            <w:tcW w:w="409" w:type="pct"/>
            <w:tcBorders>
              <w:top w:val="single" w:sz="12" w:space="0" w:color="auto"/>
              <w:left w:val="single" w:sz="12" w:space="0" w:color="auto"/>
              <w:right w:val="single" w:sz="12" w:space="0" w:color="auto"/>
            </w:tcBorders>
          </w:tcPr>
          <w:p w14:paraId="6628C36A" w14:textId="77777777" w:rsidR="0008020C" w:rsidRPr="00E53092" w:rsidRDefault="0008020C" w:rsidP="005D6B0D">
            <w:pPr>
              <w:rPr>
                <w:rFonts w:ascii="Arial" w:hAnsi="Arial" w:cs="Arial"/>
                <w:sz w:val="14"/>
                <w:szCs w:val="14"/>
              </w:rPr>
            </w:pPr>
          </w:p>
        </w:tc>
        <w:tc>
          <w:tcPr>
            <w:tcW w:w="390" w:type="pct"/>
            <w:tcBorders>
              <w:top w:val="single" w:sz="12" w:space="0" w:color="auto"/>
              <w:left w:val="single" w:sz="12" w:space="0" w:color="auto"/>
              <w:right w:val="single" w:sz="12" w:space="0" w:color="auto"/>
            </w:tcBorders>
          </w:tcPr>
          <w:p w14:paraId="44DDA269" w14:textId="77777777" w:rsidR="0008020C" w:rsidRPr="00E53092" w:rsidRDefault="0008020C" w:rsidP="005D6B0D">
            <w:pPr>
              <w:rPr>
                <w:rFonts w:ascii="Arial" w:hAnsi="Arial" w:cs="Arial"/>
                <w:sz w:val="14"/>
                <w:szCs w:val="14"/>
              </w:rPr>
            </w:pPr>
          </w:p>
        </w:tc>
      </w:tr>
      <w:tr w:rsidR="0008020C" w:rsidRPr="00E53092" w14:paraId="0C0BE7BB" w14:textId="77777777" w:rsidTr="0008020C">
        <w:trPr>
          <w:trHeight w:val="360"/>
        </w:trPr>
        <w:tc>
          <w:tcPr>
            <w:tcW w:w="341" w:type="pct"/>
            <w:gridSpan w:val="2"/>
            <w:tcBorders>
              <w:top w:val="nil"/>
              <w:left w:val="single" w:sz="12" w:space="0" w:color="auto"/>
              <w:bottom w:val="nil"/>
              <w:right w:val="single" w:sz="2" w:space="0" w:color="auto"/>
            </w:tcBorders>
            <w:vAlign w:val="bottom"/>
          </w:tcPr>
          <w:p w14:paraId="42B88F13" w14:textId="77777777" w:rsidR="0008020C" w:rsidRPr="002F7A0A" w:rsidRDefault="0008020C" w:rsidP="005D6B0D">
            <w:pPr>
              <w:jc w:val="center"/>
              <w:rPr>
                <w:rFonts w:ascii="Arial" w:hAnsi="Arial" w:cs="Arial"/>
                <w:b/>
                <w:bCs/>
                <w:sz w:val="18"/>
                <w:szCs w:val="18"/>
              </w:rPr>
            </w:pPr>
            <w:r w:rsidRPr="002F7A0A">
              <w:rPr>
                <w:rFonts w:ascii="Arial" w:hAnsi="Arial" w:cs="Arial"/>
                <w:b/>
                <w:bCs/>
                <w:sz w:val="18"/>
                <w:szCs w:val="18"/>
              </w:rPr>
              <w:t>2</w:t>
            </w:r>
          </w:p>
        </w:tc>
        <w:tc>
          <w:tcPr>
            <w:tcW w:w="644" w:type="pct"/>
            <w:gridSpan w:val="2"/>
            <w:tcBorders>
              <w:top w:val="single" w:sz="2" w:space="0" w:color="auto"/>
              <w:left w:val="single" w:sz="2" w:space="0" w:color="auto"/>
              <w:bottom w:val="single" w:sz="2" w:space="0" w:color="auto"/>
              <w:right w:val="single" w:sz="12" w:space="0" w:color="auto"/>
            </w:tcBorders>
            <w:shd w:val="clear" w:color="auto" w:fill="B7DBFF" w:themeFill="text1" w:themeFillTint="33"/>
          </w:tcPr>
          <w:p w14:paraId="3D559987" w14:textId="77777777" w:rsidR="0008020C" w:rsidRPr="00E53092" w:rsidRDefault="0008020C" w:rsidP="005D6B0D">
            <w:pPr>
              <w:rPr>
                <w:rFonts w:ascii="Arial" w:hAnsi="Arial" w:cs="Arial"/>
                <w:sz w:val="14"/>
                <w:szCs w:val="14"/>
              </w:rPr>
            </w:pPr>
          </w:p>
        </w:tc>
        <w:tc>
          <w:tcPr>
            <w:tcW w:w="184" w:type="pct"/>
            <w:gridSpan w:val="2"/>
            <w:tcBorders>
              <w:top w:val="single" w:sz="2" w:space="0" w:color="auto"/>
              <w:left w:val="single" w:sz="12" w:space="0" w:color="auto"/>
              <w:bottom w:val="single" w:sz="2" w:space="0" w:color="auto"/>
              <w:right w:val="single" w:sz="2" w:space="0" w:color="auto"/>
            </w:tcBorders>
          </w:tcPr>
          <w:p w14:paraId="17EFB0C7" w14:textId="77777777" w:rsidR="0008020C" w:rsidRPr="00E53092" w:rsidRDefault="0008020C" w:rsidP="005D6B0D">
            <w:pPr>
              <w:rPr>
                <w:rFonts w:ascii="Arial" w:hAnsi="Arial" w:cs="Arial"/>
                <w:sz w:val="14"/>
                <w:szCs w:val="14"/>
              </w:rPr>
            </w:pPr>
          </w:p>
        </w:tc>
        <w:tc>
          <w:tcPr>
            <w:tcW w:w="229" w:type="pct"/>
            <w:tcBorders>
              <w:top w:val="single" w:sz="2" w:space="0" w:color="auto"/>
              <w:left w:val="single" w:sz="2" w:space="0" w:color="auto"/>
              <w:bottom w:val="single" w:sz="2" w:space="0" w:color="auto"/>
              <w:right w:val="single" w:sz="2" w:space="0" w:color="auto"/>
            </w:tcBorders>
          </w:tcPr>
          <w:p w14:paraId="615D88E0" w14:textId="77777777" w:rsidR="0008020C" w:rsidRPr="00E53092" w:rsidRDefault="0008020C" w:rsidP="005D6B0D">
            <w:pPr>
              <w:rPr>
                <w:rFonts w:ascii="Arial" w:hAnsi="Arial" w:cs="Arial"/>
                <w:sz w:val="14"/>
                <w:szCs w:val="14"/>
              </w:rPr>
            </w:pPr>
          </w:p>
        </w:tc>
        <w:tc>
          <w:tcPr>
            <w:tcW w:w="236" w:type="pct"/>
            <w:tcBorders>
              <w:top w:val="single" w:sz="2" w:space="0" w:color="auto"/>
              <w:left w:val="single" w:sz="2" w:space="0" w:color="auto"/>
              <w:bottom w:val="single" w:sz="2" w:space="0" w:color="auto"/>
              <w:right w:val="single" w:sz="2" w:space="0" w:color="auto"/>
            </w:tcBorders>
          </w:tcPr>
          <w:p w14:paraId="5C58D742" w14:textId="77777777" w:rsidR="0008020C" w:rsidRPr="00E53092" w:rsidRDefault="0008020C" w:rsidP="005D6B0D">
            <w:pPr>
              <w:rPr>
                <w:rFonts w:ascii="Arial" w:hAnsi="Arial" w:cs="Arial"/>
                <w:sz w:val="14"/>
                <w:szCs w:val="14"/>
              </w:rPr>
            </w:pPr>
          </w:p>
        </w:tc>
        <w:tc>
          <w:tcPr>
            <w:tcW w:w="296" w:type="pct"/>
            <w:tcBorders>
              <w:top w:val="single" w:sz="2" w:space="0" w:color="auto"/>
              <w:left w:val="single" w:sz="2" w:space="0" w:color="auto"/>
              <w:bottom w:val="single" w:sz="2" w:space="0" w:color="auto"/>
              <w:right w:val="single" w:sz="2" w:space="0" w:color="auto"/>
            </w:tcBorders>
          </w:tcPr>
          <w:p w14:paraId="5746EFAB" w14:textId="77777777" w:rsidR="0008020C" w:rsidRPr="00E53092" w:rsidRDefault="0008020C" w:rsidP="005D6B0D">
            <w:pPr>
              <w:rPr>
                <w:rFonts w:ascii="Arial" w:hAnsi="Arial" w:cs="Arial"/>
                <w:sz w:val="14"/>
                <w:szCs w:val="14"/>
              </w:rPr>
            </w:pPr>
          </w:p>
        </w:tc>
        <w:tc>
          <w:tcPr>
            <w:tcW w:w="246" w:type="pct"/>
            <w:tcBorders>
              <w:top w:val="single" w:sz="2" w:space="0" w:color="auto"/>
              <w:left w:val="single" w:sz="2" w:space="0" w:color="auto"/>
              <w:bottom w:val="single" w:sz="2" w:space="0" w:color="auto"/>
              <w:right w:val="single" w:sz="2" w:space="0" w:color="auto"/>
            </w:tcBorders>
          </w:tcPr>
          <w:p w14:paraId="57655427" w14:textId="77777777" w:rsidR="0008020C" w:rsidRPr="00E53092" w:rsidRDefault="0008020C" w:rsidP="005D6B0D">
            <w:pPr>
              <w:rPr>
                <w:rFonts w:ascii="Arial" w:hAnsi="Arial" w:cs="Arial"/>
                <w:sz w:val="14"/>
                <w:szCs w:val="14"/>
              </w:rPr>
            </w:pPr>
          </w:p>
        </w:tc>
        <w:tc>
          <w:tcPr>
            <w:tcW w:w="189" w:type="pct"/>
            <w:tcBorders>
              <w:top w:val="single" w:sz="2" w:space="0" w:color="auto"/>
              <w:left w:val="single" w:sz="2" w:space="0" w:color="auto"/>
              <w:bottom w:val="single" w:sz="2" w:space="0" w:color="auto"/>
              <w:right w:val="single" w:sz="2" w:space="0" w:color="auto"/>
            </w:tcBorders>
          </w:tcPr>
          <w:p w14:paraId="655A3E9F" w14:textId="77777777" w:rsidR="0008020C" w:rsidRPr="00E53092" w:rsidRDefault="0008020C" w:rsidP="005D6B0D">
            <w:pPr>
              <w:rPr>
                <w:rFonts w:ascii="Arial" w:hAnsi="Arial" w:cs="Arial"/>
                <w:sz w:val="14"/>
                <w:szCs w:val="14"/>
              </w:rPr>
            </w:pPr>
          </w:p>
        </w:tc>
        <w:tc>
          <w:tcPr>
            <w:tcW w:w="249" w:type="pct"/>
            <w:tcBorders>
              <w:top w:val="single" w:sz="2" w:space="0" w:color="auto"/>
              <w:left w:val="single" w:sz="2" w:space="0" w:color="auto"/>
              <w:bottom w:val="single" w:sz="2" w:space="0" w:color="auto"/>
              <w:right w:val="single" w:sz="12" w:space="0" w:color="auto"/>
            </w:tcBorders>
          </w:tcPr>
          <w:p w14:paraId="52214D86" w14:textId="77777777" w:rsidR="0008020C" w:rsidRPr="00E53092" w:rsidRDefault="0008020C" w:rsidP="005D6B0D">
            <w:pPr>
              <w:rPr>
                <w:rFonts w:ascii="Arial" w:hAnsi="Arial" w:cs="Arial"/>
                <w:sz w:val="14"/>
                <w:szCs w:val="14"/>
              </w:rPr>
            </w:pPr>
          </w:p>
        </w:tc>
        <w:tc>
          <w:tcPr>
            <w:tcW w:w="269" w:type="pct"/>
            <w:gridSpan w:val="2"/>
            <w:tcBorders>
              <w:top w:val="single" w:sz="2" w:space="0" w:color="auto"/>
              <w:left w:val="single" w:sz="12" w:space="0" w:color="auto"/>
              <w:bottom w:val="single" w:sz="2" w:space="0" w:color="auto"/>
              <w:right w:val="single" w:sz="12" w:space="0" w:color="auto"/>
            </w:tcBorders>
          </w:tcPr>
          <w:p w14:paraId="62A7FFDE" w14:textId="77777777" w:rsidR="0008020C" w:rsidRPr="00E53092" w:rsidRDefault="0008020C" w:rsidP="005D6B0D">
            <w:pPr>
              <w:rPr>
                <w:rFonts w:ascii="Arial" w:hAnsi="Arial" w:cs="Arial"/>
                <w:sz w:val="14"/>
                <w:szCs w:val="14"/>
              </w:rPr>
            </w:pPr>
          </w:p>
        </w:tc>
        <w:tc>
          <w:tcPr>
            <w:tcW w:w="896" w:type="pct"/>
            <w:gridSpan w:val="3"/>
            <w:tcBorders>
              <w:left w:val="single" w:sz="12" w:space="0" w:color="auto"/>
            </w:tcBorders>
            <w:shd w:val="clear" w:color="auto" w:fill="C4E59F"/>
          </w:tcPr>
          <w:p w14:paraId="620FE0F5" w14:textId="77777777" w:rsidR="0008020C" w:rsidRPr="00E53092" w:rsidRDefault="0008020C" w:rsidP="005D6B0D">
            <w:pPr>
              <w:rPr>
                <w:rFonts w:ascii="Arial" w:hAnsi="Arial" w:cs="Arial"/>
                <w:sz w:val="14"/>
                <w:szCs w:val="14"/>
              </w:rPr>
            </w:pPr>
          </w:p>
        </w:tc>
        <w:tc>
          <w:tcPr>
            <w:tcW w:w="422" w:type="pct"/>
            <w:gridSpan w:val="2"/>
            <w:tcBorders>
              <w:right w:val="single" w:sz="12" w:space="0" w:color="auto"/>
            </w:tcBorders>
          </w:tcPr>
          <w:p w14:paraId="1635F3C5" w14:textId="77777777" w:rsidR="0008020C" w:rsidRPr="00E53092" w:rsidRDefault="0008020C" w:rsidP="005D6B0D">
            <w:pPr>
              <w:rPr>
                <w:rFonts w:ascii="Arial" w:hAnsi="Arial" w:cs="Arial"/>
                <w:sz w:val="14"/>
                <w:szCs w:val="14"/>
              </w:rPr>
            </w:pPr>
          </w:p>
        </w:tc>
        <w:tc>
          <w:tcPr>
            <w:tcW w:w="409" w:type="pct"/>
            <w:tcBorders>
              <w:left w:val="single" w:sz="12" w:space="0" w:color="auto"/>
              <w:right w:val="single" w:sz="12" w:space="0" w:color="auto"/>
            </w:tcBorders>
          </w:tcPr>
          <w:p w14:paraId="2ED57B19" w14:textId="77777777" w:rsidR="0008020C" w:rsidRPr="00E53092" w:rsidRDefault="0008020C" w:rsidP="005D6B0D">
            <w:pPr>
              <w:rPr>
                <w:rFonts w:ascii="Arial" w:hAnsi="Arial" w:cs="Arial"/>
                <w:sz w:val="14"/>
                <w:szCs w:val="14"/>
              </w:rPr>
            </w:pPr>
          </w:p>
        </w:tc>
        <w:tc>
          <w:tcPr>
            <w:tcW w:w="390" w:type="pct"/>
            <w:tcBorders>
              <w:left w:val="single" w:sz="12" w:space="0" w:color="auto"/>
              <w:right w:val="single" w:sz="12" w:space="0" w:color="auto"/>
            </w:tcBorders>
          </w:tcPr>
          <w:p w14:paraId="4EE04034" w14:textId="77777777" w:rsidR="0008020C" w:rsidRPr="00E53092" w:rsidRDefault="0008020C" w:rsidP="005D6B0D">
            <w:pPr>
              <w:rPr>
                <w:rFonts w:ascii="Arial" w:hAnsi="Arial" w:cs="Arial"/>
                <w:sz w:val="14"/>
                <w:szCs w:val="14"/>
              </w:rPr>
            </w:pPr>
          </w:p>
        </w:tc>
      </w:tr>
      <w:tr w:rsidR="0008020C" w:rsidRPr="00E53092" w14:paraId="7F4725F3" w14:textId="77777777" w:rsidTr="0008020C">
        <w:trPr>
          <w:trHeight w:val="360"/>
        </w:trPr>
        <w:tc>
          <w:tcPr>
            <w:tcW w:w="341" w:type="pct"/>
            <w:gridSpan w:val="2"/>
            <w:tcBorders>
              <w:top w:val="nil"/>
              <w:left w:val="single" w:sz="12" w:space="0" w:color="auto"/>
              <w:bottom w:val="nil"/>
              <w:right w:val="single" w:sz="2" w:space="0" w:color="auto"/>
            </w:tcBorders>
            <w:vAlign w:val="bottom"/>
          </w:tcPr>
          <w:p w14:paraId="3FC5A66F" w14:textId="77777777" w:rsidR="0008020C" w:rsidRPr="002F7A0A" w:rsidRDefault="0008020C" w:rsidP="005D6B0D">
            <w:pPr>
              <w:jc w:val="center"/>
              <w:rPr>
                <w:rFonts w:ascii="Arial" w:hAnsi="Arial" w:cs="Arial"/>
                <w:b/>
                <w:bCs/>
                <w:sz w:val="18"/>
                <w:szCs w:val="18"/>
              </w:rPr>
            </w:pPr>
            <w:r w:rsidRPr="002F7A0A">
              <w:rPr>
                <w:rFonts w:ascii="Arial" w:hAnsi="Arial" w:cs="Arial"/>
                <w:b/>
                <w:bCs/>
                <w:sz w:val="18"/>
                <w:szCs w:val="18"/>
              </w:rPr>
              <w:t>3</w:t>
            </w:r>
          </w:p>
        </w:tc>
        <w:tc>
          <w:tcPr>
            <w:tcW w:w="644" w:type="pct"/>
            <w:gridSpan w:val="2"/>
            <w:tcBorders>
              <w:top w:val="single" w:sz="2" w:space="0" w:color="auto"/>
              <w:left w:val="single" w:sz="2" w:space="0" w:color="auto"/>
              <w:bottom w:val="single" w:sz="2" w:space="0" w:color="auto"/>
              <w:right w:val="single" w:sz="12" w:space="0" w:color="auto"/>
            </w:tcBorders>
            <w:shd w:val="clear" w:color="auto" w:fill="B7DBFF" w:themeFill="text1" w:themeFillTint="33"/>
          </w:tcPr>
          <w:p w14:paraId="1C8EBE54" w14:textId="77777777" w:rsidR="0008020C" w:rsidRPr="00E53092" w:rsidRDefault="0008020C" w:rsidP="005D6B0D">
            <w:pPr>
              <w:rPr>
                <w:rFonts w:ascii="Arial" w:hAnsi="Arial" w:cs="Arial"/>
                <w:sz w:val="14"/>
                <w:szCs w:val="14"/>
              </w:rPr>
            </w:pPr>
          </w:p>
        </w:tc>
        <w:tc>
          <w:tcPr>
            <w:tcW w:w="184" w:type="pct"/>
            <w:gridSpan w:val="2"/>
            <w:tcBorders>
              <w:top w:val="single" w:sz="2" w:space="0" w:color="auto"/>
              <w:left w:val="single" w:sz="12" w:space="0" w:color="auto"/>
              <w:bottom w:val="single" w:sz="2" w:space="0" w:color="auto"/>
              <w:right w:val="single" w:sz="2" w:space="0" w:color="auto"/>
            </w:tcBorders>
          </w:tcPr>
          <w:p w14:paraId="2B28535D" w14:textId="77777777" w:rsidR="0008020C" w:rsidRPr="00E53092" w:rsidRDefault="0008020C" w:rsidP="005D6B0D">
            <w:pPr>
              <w:rPr>
                <w:rFonts w:ascii="Arial" w:hAnsi="Arial" w:cs="Arial"/>
                <w:sz w:val="14"/>
                <w:szCs w:val="14"/>
              </w:rPr>
            </w:pPr>
          </w:p>
        </w:tc>
        <w:tc>
          <w:tcPr>
            <w:tcW w:w="229" w:type="pct"/>
            <w:tcBorders>
              <w:top w:val="single" w:sz="2" w:space="0" w:color="auto"/>
              <w:left w:val="single" w:sz="2" w:space="0" w:color="auto"/>
              <w:bottom w:val="single" w:sz="2" w:space="0" w:color="auto"/>
              <w:right w:val="single" w:sz="2" w:space="0" w:color="auto"/>
            </w:tcBorders>
          </w:tcPr>
          <w:p w14:paraId="4512EF20" w14:textId="77777777" w:rsidR="0008020C" w:rsidRPr="00E53092" w:rsidRDefault="0008020C" w:rsidP="005D6B0D">
            <w:pPr>
              <w:rPr>
                <w:rFonts w:ascii="Arial" w:hAnsi="Arial" w:cs="Arial"/>
                <w:sz w:val="14"/>
                <w:szCs w:val="14"/>
              </w:rPr>
            </w:pPr>
          </w:p>
        </w:tc>
        <w:tc>
          <w:tcPr>
            <w:tcW w:w="236" w:type="pct"/>
            <w:tcBorders>
              <w:top w:val="single" w:sz="2" w:space="0" w:color="auto"/>
              <w:left w:val="single" w:sz="2" w:space="0" w:color="auto"/>
              <w:bottom w:val="single" w:sz="2" w:space="0" w:color="auto"/>
              <w:right w:val="single" w:sz="2" w:space="0" w:color="auto"/>
            </w:tcBorders>
          </w:tcPr>
          <w:p w14:paraId="026C7E63" w14:textId="77777777" w:rsidR="0008020C" w:rsidRPr="00E53092" w:rsidRDefault="0008020C" w:rsidP="005D6B0D">
            <w:pPr>
              <w:rPr>
                <w:rFonts w:ascii="Arial" w:hAnsi="Arial" w:cs="Arial"/>
                <w:sz w:val="14"/>
                <w:szCs w:val="14"/>
              </w:rPr>
            </w:pPr>
          </w:p>
        </w:tc>
        <w:tc>
          <w:tcPr>
            <w:tcW w:w="296" w:type="pct"/>
            <w:tcBorders>
              <w:top w:val="single" w:sz="2" w:space="0" w:color="auto"/>
              <w:left w:val="single" w:sz="2" w:space="0" w:color="auto"/>
              <w:bottom w:val="single" w:sz="2" w:space="0" w:color="auto"/>
              <w:right w:val="single" w:sz="2" w:space="0" w:color="auto"/>
            </w:tcBorders>
          </w:tcPr>
          <w:p w14:paraId="173954B0" w14:textId="77777777" w:rsidR="0008020C" w:rsidRPr="00E53092" w:rsidRDefault="0008020C" w:rsidP="005D6B0D">
            <w:pPr>
              <w:rPr>
                <w:rFonts w:ascii="Arial" w:hAnsi="Arial" w:cs="Arial"/>
                <w:sz w:val="14"/>
                <w:szCs w:val="14"/>
              </w:rPr>
            </w:pPr>
          </w:p>
        </w:tc>
        <w:tc>
          <w:tcPr>
            <w:tcW w:w="246" w:type="pct"/>
            <w:tcBorders>
              <w:top w:val="single" w:sz="2" w:space="0" w:color="auto"/>
              <w:left w:val="single" w:sz="2" w:space="0" w:color="auto"/>
              <w:bottom w:val="single" w:sz="2" w:space="0" w:color="auto"/>
              <w:right w:val="single" w:sz="2" w:space="0" w:color="auto"/>
            </w:tcBorders>
          </w:tcPr>
          <w:p w14:paraId="0D72AAAD" w14:textId="77777777" w:rsidR="0008020C" w:rsidRPr="00E53092" w:rsidRDefault="0008020C" w:rsidP="005D6B0D">
            <w:pPr>
              <w:rPr>
                <w:rFonts w:ascii="Arial" w:hAnsi="Arial" w:cs="Arial"/>
                <w:sz w:val="14"/>
                <w:szCs w:val="14"/>
              </w:rPr>
            </w:pPr>
          </w:p>
        </w:tc>
        <w:tc>
          <w:tcPr>
            <w:tcW w:w="189" w:type="pct"/>
            <w:tcBorders>
              <w:top w:val="single" w:sz="2" w:space="0" w:color="auto"/>
              <w:left w:val="single" w:sz="2" w:space="0" w:color="auto"/>
              <w:bottom w:val="single" w:sz="2" w:space="0" w:color="auto"/>
              <w:right w:val="single" w:sz="2" w:space="0" w:color="auto"/>
            </w:tcBorders>
          </w:tcPr>
          <w:p w14:paraId="030A64F3" w14:textId="77777777" w:rsidR="0008020C" w:rsidRPr="00E53092" w:rsidRDefault="0008020C" w:rsidP="005D6B0D">
            <w:pPr>
              <w:rPr>
                <w:rFonts w:ascii="Arial" w:hAnsi="Arial" w:cs="Arial"/>
                <w:sz w:val="14"/>
                <w:szCs w:val="14"/>
              </w:rPr>
            </w:pPr>
          </w:p>
        </w:tc>
        <w:tc>
          <w:tcPr>
            <w:tcW w:w="249" w:type="pct"/>
            <w:tcBorders>
              <w:top w:val="single" w:sz="2" w:space="0" w:color="auto"/>
              <w:left w:val="single" w:sz="2" w:space="0" w:color="auto"/>
              <w:bottom w:val="single" w:sz="2" w:space="0" w:color="auto"/>
              <w:right w:val="single" w:sz="12" w:space="0" w:color="auto"/>
            </w:tcBorders>
          </w:tcPr>
          <w:p w14:paraId="40CF774C" w14:textId="77777777" w:rsidR="0008020C" w:rsidRPr="00E53092" w:rsidRDefault="0008020C" w:rsidP="005D6B0D">
            <w:pPr>
              <w:rPr>
                <w:rFonts w:ascii="Arial" w:hAnsi="Arial" w:cs="Arial"/>
                <w:sz w:val="14"/>
                <w:szCs w:val="14"/>
              </w:rPr>
            </w:pPr>
          </w:p>
        </w:tc>
        <w:tc>
          <w:tcPr>
            <w:tcW w:w="269" w:type="pct"/>
            <w:gridSpan w:val="2"/>
            <w:tcBorders>
              <w:top w:val="single" w:sz="2" w:space="0" w:color="auto"/>
              <w:left w:val="single" w:sz="12" w:space="0" w:color="auto"/>
              <w:bottom w:val="single" w:sz="2" w:space="0" w:color="auto"/>
              <w:right w:val="single" w:sz="12" w:space="0" w:color="auto"/>
            </w:tcBorders>
          </w:tcPr>
          <w:p w14:paraId="72208137" w14:textId="77777777" w:rsidR="0008020C" w:rsidRPr="00E53092" w:rsidRDefault="0008020C" w:rsidP="005D6B0D">
            <w:pPr>
              <w:rPr>
                <w:rFonts w:ascii="Arial" w:hAnsi="Arial" w:cs="Arial"/>
                <w:sz w:val="14"/>
                <w:szCs w:val="14"/>
              </w:rPr>
            </w:pPr>
          </w:p>
        </w:tc>
        <w:tc>
          <w:tcPr>
            <w:tcW w:w="896" w:type="pct"/>
            <w:gridSpan w:val="3"/>
            <w:tcBorders>
              <w:left w:val="single" w:sz="12" w:space="0" w:color="auto"/>
            </w:tcBorders>
            <w:shd w:val="clear" w:color="auto" w:fill="C4E59F"/>
          </w:tcPr>
          <w:p w14:paraId="640A0D52" w14:textId="77777777" w:rsidR="0008020C" w:rsidRPr="00E53092" w:rsidRDefault="0008020C" w:rsidP="005D6B0D">
            <w:pPr>
              <w:rPr>
                <w:rFonts w:ascii="Arial" w:hAnsi="Arial" w:cs="Arial"/>
                <w:sz w:val="14"/>
                <w:szCs w:val="14"/>
              </w:rPr>
            </w:pPr>
          </w:p>
        </w:tc>
        <w:tc>
          <w:tcPr>
            <w:tcW w:w="422" w:type="pct"/>
            <w:gridSpan w:val="2"/>
            <w:tcBorders>
              <w:right w:val="single" w:sz="12" w:space="0" w:color="auto"/>
            </w:tcBorders>
          </w:tcPr>
          <w:p w14:paraId="70ADE3D2" w14:textId="77777777" w:rsidR="0008020C" w:rsidRPr="00E53092" w:rsidRDefault="0008020C" w:rsidP="005D6B0D">
            <w:pPr>
              <w:rPr>
                <w:rFonts w:ascii="Arial" w:hAnsi="Arial" w:cs="Arial"/>
                <w:sz w:val="14"/>
                <w:szCs w:val="14"/>
              </w:rPr>
            </w:pPr>
          </w:p>
        </w:tc>
        <w:tc>
          <w:tcPr>
            <w:tcW w:w="409" w:type="pct"/>
            <w:tcBorders>
              <w:left w:val="single" w:sz="12" w:space="0" w:color="auto"/>
              <w:right w:val="single" w:sz="12" w:space="0" w:color="auto"/>
            </w:tcBorders>
          </w:tcPr>
          <w:p w14:paraId="5A09D1BE" w14:textId="77777777" w:rsidR="0008020C" w:rsidRPr="00E53092" w:rsidRDefault="0008020C" w:rsidP="005D6B0D">
            <w:pPr>
              <w:rPr>
                <w:rFonts w:ascii="Arial" w:hAnsi="Arial" w:cs="Arial"/>
                <w:sz w:val="14"/>
                <w:szCs w:val="14"/>
              </w:rPr>
            </w:pPr>
          </w:p>
        </w:tc>
        <w:tc>
          <w:tcPr>
            <w:tcW w:w="390" w:type="pct"/>
            <w:tcBorders>
              <w:left w:val="single" w:sz="12" w:space="0" w:color="auto"/>
              <w:right w:val="single" w:sz="12" w:space="0" w:color="auto"/>
            </w:tcBorders>
          </w:tcPr>
          <w:p w14:paraId="45C059F0" w14:textId="77777777" w:rsidR="0008020C" w:rsidRPr="00E53092" w:rsidRDefault="0008020C" w:rsidP="005D6B0D">
            <w:pPr>
              <w:rPr>
                <w:rFonts w:ascii="Arial" w:hAnsi="Arial" w:cs="Arial"/>
                <w:sz w:val="14"/>
                <w:szCs w:val="14"/>
              </w:rPr>
            </w:pPr>
          </w:p>
        </w:tc>
      </w:tr>
      <w:tr w:rsidR="0008020C" w:rsidRPr="00E53092" w14:paraId="376D8878" w14:textId="77777777" w:rsidTr="0008020C">
        <w:trPr>
          <w:trHeight w:val="360"/>
        </w:trPr>
        <w:tc>
          <w:tcPr>
            <w:tcW w:w="341" w:type="pct"/>
            <w:gridSpan w:val="2"/>
            <w:tcBorders>
              <w:top w:val="nil"/>
              <w:left w:val="single" w:sz="12" w:space="0" w:color="auto"/>
              <w:bottom w:val="nil"/>
              <w:right w:val="single" w:sz="2" w:space="0" w:color="auto"/>
            </w:tcBorders>
            <w:vAlign w:val="bottom"/>
          </w:tcPr>
          <w:p w14:paraId="6787CC58" w14:textId="77777777" w:rsidR="0008020C" w:rsidRPr="002F7A0A" w:rsidRDefault="0008020C" w:rsidP="005D6B0D">
            <w:pPr>
              <w:jc w:val="center"/>
              <w:rPr>
                <w:rFonts w:ascii="Arial" w:hAnsi="Arial" w:cs="Arial"/>
                <w:b/>
                <w:bCs/>
                <w:sz w:val="18"/>
                <w:szCs w:val="18"/>
              </w:rPr>
            </w:pPr>
            <w:r w:rsidRPr="002F7A0A">
              <w:rPr>
                <w:rFonts w:ascii="Arial" w:hAnsi="Arial" w:cs="Arial"/>
                <w:b/>
                <w:bCs/>
                <w:sz w:val="18"/>
                <w:szCs w:val="18"/>
              </w:rPr>
              <w:t>4</w:t>
            </w:r>
          </w:p>
        </w:tc>
        <w:tc>
          <w:tcPr>
            <w:tcW w:w="644" w:type="pct"/>
            <w:gridSpan w:val="2"/>
            <w:tcBorders>
              <w:top w:val="single" w:sz="2" w:space="0" w:color="auto"/>
              <w:left w:val="single" w:sz="2" w:space="0" w:color="auto"/>
              <w:bottom w:val="single" w:sz="2" w:space="0" w:color="auto"/>
              <w:right w:val="single" w:sz="12" w:space="0" w:color="auto"/>
            </w:tcBorders>
            <w:shd w:val="clear" w:color="auto" w:fill="B7DBFF" w:themeFill="text1" w:themeFillTint="33"/>
          </w:tcPr>
          <w:p w14:paraId="5FB7298D" w14:textId="77777777" w:rsidR="0008020C" w:rsidRPr="00E53092" w:rsidRDefault="0008020C" w:rsidP="005D6B0D">
            <w:pPr>
              <w:rPr>
                <w:rFonts w:ascii="Arial" w:hAnsi="Arial" w:cs="Arial"/>
                <w:sz w:val="14"/>
                <w:szCs w:val="14"/>
              </w:rPr>
            </w:pPr>
          </w:p>
        </w:tc>
        <w:tc>
          <w:tcPr>
            <w:tcW w:w="184" w:type="pct"/>
            <w:gridSpan w:val="2"/>
            <w:tcBorders>
              <w:top w:val="single" w:sz="2" w:space="0" w:color="auto"/>
              <w:left w:val="single" w:sz="12" w:space="0" w:color="auto"/>
              <w:bottom w:val="single" w:sz="2" w:space="0" w:color="auto"/>
              <w:right w:val="single" w:sz="2" w:space="0" w:color="auto"/>
            </w:tcBorders>
          </w:tcPr>
          <w:p w14:paraId="10C20168" w14:textId="77777777" w:rsidR="0008020C" w:rsidRPr="00E53092" w:rsidRDefault="0008020C" w:rsidP="005D6B0D">
            <w:pPr>
              <w:rPr>
                <w:rFonts w:ascii="Arial" w:hAnsi="Arial" w:cs="Arial"/>
                <w:sz w:val="14"/>
                <w:szCs w:val="14"/>
              </w:rPr>
            </w:pPr>
          </w:p>
        </w:tc>
        <w:tc>
          <w:tcPr>
            <w:tcW w:w="229" w:type="pct"/>
            <w:tcBorders>
              <w:top w:val="single" w:sz="2" w:space="0" w:color="auto"/>
              <w:left w:val="single" w:sz="2" w:space="0" w:color="auto"/>
              <w:bottom w:val="single" w:sz="2" w:space="0" w:color="auto"/>
              <w:right w:val="single" w:sz="2" w:space="0" w:color="auto"/>
            </w:tcBorders>
          </w:tcPr>
          <w:p w14:paraId="7DBCBDEE" w14:textId="77777777" w:rsidR="0008020C" w:rsidRPr="00E53092" w:rsidRDefault="0008020C" w:rsidP="005D6B0D">
            <w:pPr>
              <w:rPr>
                <w:rFonts w:ascii="Arial" w:hAnsi="Arial" w:cs="Arial"/>
                <w:sz w:val="14"/>
                <w:szCs w:val="14"/>
              </w:rPr>
            </w:pPr>
          </w:p>
        </w:tc>
        <w:tc>
          <w:tcPr>
            <w:tcW w:w="236" w:type="pct"/>
            <w:tcBorders>
              <w:top w:val="single" w:sz="2" w:space="0" w:color="auto"/>
              <w:left w:val="single" w:sz="2" w:space="0" w:color="auto"/>
              <w:bottom w:val="single" w:sz="2" w:space="0" w:color="auto"/>
              <w:right w:val="single" w:sz="2" w:space="0" w:color="auto"/>
            </w:tcBorders>
          </w:tcPr>
          <w:p w14:paraId="4CCF5AC8" w14:textId="77777777" w:rsidR="0008020C" w:rsidRPr="00E53092" w:rsidRDefault="0008020C" w:rsidP="005D6B0D">
            <w:pPr>
              <w:rPr>
                <w:rFonts w:ascii="Arial" w:hAnsi="Arial" w:cs="Arial"/>
                <w:sz w:val="14"/>
                <w:szCs w:val="14"/>
              </w:rPr>
            </w:pPr>
          </w:p>
        </w:tc>
        <w:tc>
          <w:tcPr>
            <w:tcW w:w="296" w:type="pct"/>
            <w:tcBorders>
              <w:top w:val="single" w:sz="2" w:space="0" w:color="auto"/>
              <w:left w:val="single" w:sz="2" w:space="0" w:color="auto"/>
              <w:bottom w:val="single" w:sz="2" w:space="0" w:color="auto"/>
              <w:right w:val="single" w:sz="2" w:space="0" w:color="auto"/>
            </w:tcBorders>
          </w:tcPr>
          <w:p w14:paraId="49DA864B" w14:textId="77777777" w:rsidR="0008020C" w:rsidRPr="00E53092" w:rsidRDefault="0008020C" w:rsidP="005D6B0D">
            <w:pPr>
              <w:rPr>
                <w:rFonts w:ascii="Arial" w:hAnsi="Arial" w:cs="Arial"/>
                <w:sz w:val="14"/>
                <w:szCs w:val="14"/>
              </w:rPr>
            </w:pPr>
          </w:p>
        </w:tc>
        <w:tc>
          <w:tcPr>
            <w:tcW w:w="246" w:type="pct"/>
            <w:tcBorders>
              <w:top w:val="single" w:sz="2" w:space="0" w:color="auto"/>
              <w:left w:val="single" w:sz="2" w:space="0" w:color="auto"/>
              <w:bottom w:val="single" w:sz="2" w:space="0" w:color="auto"/>
              <w:right w:val="single" w:sz="2" w:space="0" w:color="auto"/>
            </w:tcBorders>
          </w:tcPr>
          <w:p w14:paraId="5F5ECAB4" w14:textId="77777777" w:rsidR="0008020C" w:rsidRPr="00E53092" w:rsidRDefault="0008020C" w:rsidP="005D6B0D">
            <w:pPr>
              <w:rPr>
                <w:rFonts w:ascii="Arial" w:hAnsi="Arial" w:cs="Arial"/>
                <w:sz w:val="14"/>
                <w:szCs w:val="14"/>
              </w:rPr>
            </w:pPr>
          </w:p>
        </w:tc>
        <w:tc>
          <w:tcPr>
            <w:tcW w:w="189" w:type="pct"/>
            <w:tcBorders>
              <w:top w:val="single" w:sz="2" w:space="0" w:color="auto"/>
              <w:left w:val="single" w:sz="2" w:space="0" w:color="auto"/>
              <w:bottom w:val="single" w:sz="2" w:space="0" w:color="auto"/>
              <w:right w:val="single" w:sz="2" w:space="0" w:color="auto"/>
            </w:tcBorders>
          </w:tcPr>
          <w:p w14:paraId="529344F7" w14:textId="77777777" w:rsidR="0008020C" w:rsidRPr="00E53092" w:rsidRDefault="0008020C" w:rsidP="005D6B0D">
            <w:pPr>
              <w:rPr>
                <w:rFonts w:ascii="Arial" w:hAnsi="Arial" w:cs="Arial"/>
                <w:sz w:val="14"/>
                <w:szCs w:val="14"/>
              </w:rPr>
            </w:pPr>
          </w:p>
        </w:tc>
        <w:tc>
          <w:tcPr>
            <w:tcW w:w="249" w:type="pct"/>
            <w:tcBorders>
              <w:top w:val="single" w:sz="2" w:space="0" w:color="auto"/>
              <w:left w:val="single" w:sz="2" w:space="0" w:color="auto"/>
              <w:bottom w:val="single" w:sz="2" w:space="0" w:color="auto"/>
              <w:right w:val="single" w:sz="12" w:space="0" w:color="auto"/>
            </w:tcBorders>
          </w:tcPr>
          <w:p w14:paraId="76C98EF2" w14:textId="77777777" w:rsidR="0008020C" w:rsidRPr="00E53092" w:rsidRDefault="0008020C" w:rsidP="005D6B0D">
            <w:pPr>
              <w:rPr>
                <w:rFonts w:ascii="Arial" w:hAnsi="Arial" w:cs="Arial"/>
                <w:sz w:val="14"/>
                <w:szCs w:val="14"/>
              </w:rPr>
            </w:pPr>
          </w:p>
        </w:tc>
        <w:tc>
          <w:tcPr>
            <w:tcW w:w="269" w:type="pct"/>
            <w:gridSpan w:val="2"/>
            <w:tcBorders>
              <w:top w:val="single" w:sz="2" w:space="0" w:color="auto"/>
              <w:left w:val="single" w:sz="12" w:space="0" w:color="auto"/>
              <w:bottom w:val="single" w:sz="2" w:space="0" w:color="auto"/>
              <w:right w:val="single" w:sz="12" w:space="0" w:color="auto"/>
            </w:tcBorders>
          </w:tcPr>
          <w:p w14:paraId="2D7DC43D" w14:textId="77777777" w:rsidR="0008020C" w:rsidRPr="00E53092" w:rsidRDefault="0008020C" w:rsidP="005D6B0D">
            <w:pPr>
              <w:rPr>
                <w:rFonts w:ascii="Arial" w:hAnsi="Arial" w:cs="Arial"/>
                <w:sz w:val="14"/>
                <w:szCs w:val="14"/>
              </w:rPr>
            </w:pPr>
          </w:p>
        </w:tc>
        <w:tc>
          <w:tcPr>
            <w:tcW w:w="896" w:type="pct"/>
            <w:gridSpan w:val="3"/>
            <w:tcBorders>
              <w:left w:val="single" w:sz="12" w:space="0" w:color="auto"/>
            </w:tcBorders>
            <w:shd w:val="clear" w:color="auto" w:fill="C4E59F"/>
          </w:tcPr>
          <w:p w14:paraId="4CDE2868" w14:textId="77777777" w:rsidR="0008020C" w:rsidRPr="00E53092" w:rsidRDefault="0008020C" w:rsidP="005D6B0D">
            <w:pPr>
              <w:rPr>
                <w:rFonts w:ascii="Arial" w:hAnsi="Arial" w:cs="Arial"/>
                <w:sz w:val="14"/>
                <w:szCs w:val="14"/>
              </w:rPr>
            </w:pPr>
          </w:p>
        </w:tc>
        <w:tc>
          <w:tcPr>
            <w:tcW w:w="422" w:type="pct"/>
            <w:gridSpan w:val="2"/>
            <w:tcBorders>
              <w:right w:val="single" w:sz="12" w:space="0" w:color="auto"/>
            </w:tcBorders>
          </w:tcPr>
          <w:p w14:paraId="01C10C3B" w14:textId="77777777" w:rsidR="0008020C" w:rsidRPr="00E53092" w:rsidRDefault="0008020C" w:rsidP="005D6B0D">
            <w:pPr>
              <w:rPr>
                <w:rFonts w:ascii="Arial" w:hAnsi="Arial" w:cs="Arial"/>
                <w:sz w:val="14"/>
                <w:szCs w:val="14"/>
              </w:rPr>
            </w:pPr>
          </w:p>
        </w:tc>
        <w:tc>
          <w:tcPr>
            <w:tcW w:w="409" w:type="pct"/>
            <w:tcBorders>
              <w:left w:val="single" w:sz="12" w:space="0" w:color="auto"/>
              <w:right w:val="single" w:sz="12" w:space="0" w:color="auto"/>
            </w:tcBorders>
          </w:tcPr>
          <w:p w14:paraId="65FEDCDE" w14:textId="77777777" w:rsidR="0008020C" w:rsidRPr="00E53092" w:rsidRDefault="0008020C" w:rsidP="005D6B0D">
            <w:pPr>
              <w:rPr>
                <w:rFonts w:ascii="Arial" w:hAnsi="Arial" w:cs="Arial"/>
                <w:sz w:val="14"/>
                <w:szCs w:val="14"/>
              </w:rPr>
            </w:pPr>
          </w:p>
        </w:tc>
        <w:tc>
          <w:tcPr>
            <w:tcW w:w="390" w:type="pct"/>
            <w:tcBorders>
              <w:left w:val="single" w:sz="12" w:space="0" w:color="auto"/>
              <w:right w:val="single" w:sz="12" w:space="0" w:color="auto"/>
            </w:tcBorders>
          </w:tcPr>
          <w:p w14:paraId="7D6C1BA5" w14:textId="77777777" w:rsidR="0008020C" w:rsidRPr="00E53092" w:rsidRDefault="0008020C" w:rsidP="005D6B0D">
            <w:pPr>
              <w:rPr>
                <w:rFonts w:ascii="Arial" w:hAnsi="Arial" w:cs="Arial"/>
                <w:sz w:val="14"/>
                <w:szCs w:val="14"/>
              </w:rPr>
            </w:pPr>
          </w:p>
        </w:tc>
      </w:tr>
      <w:tr w:rsidR="0008020C" w:rsidRPr="00E53092" w14:paraId="41D8F71C" w14:textId="77777777" w:rsidTr="0008020C">
        <w:trPr>
          <w:trHeight w:val="360"/>
        </w:trPr>
        <w:tc>
          <w:tcPr>
            <w:tcW w:w="341" w:type="pct"/>
            <w:gridSpan w:val="2"/>
            <w:tcBorders>
              <w:top w:val="nil"/>
              <w:left w:val="single" w:sz="12" w:space="0" w:color="auto"/>
              <w:bottom w:val="nil"/>
              <w:right w:val="single" w:sz="2" w:space="0" w:color="auto"/>
            </w:tcBorders>
            <w:vAlign w:val="bottom"/>
          </w:tcPr>
          <w:p w14:paraId="0019436E" w14:textId="77777777" w:rsidR="0008020C" w:rsidRPr="002F7A0A" w:rsidRDefault="0008020C" w:rsidP="005D6B0D">
            <w:pPr>
              <w:jc w:val="center"/>
              <w:rPr>
                <w:rFonts w:ascii="Arial" w:hAnsi="Arial" w:cs="Arial"/>
                <w:b/>
                <w:bCs/>
                <w:sz w:val="18"/>
                <w:szCs w:val="18"/>
              </w:rPr>
            </w:pPr>
            <w:r w:rsidRPr="002F7A0A">
              <w:rPr>
                <w:rFonts w:ascii="Arial" w:hAnsi="Arial" w:cs="Arial"/>
                <w:b/>
                <w:bCs/>
                <w:sz w:val="18"/>
                <w:szCs w:val="18"/>
              </w:rPr>
              <w:t>5</w:t>
            </w:r>
          </w:p>
        </w:tc>
        <w:tc>
          <w:tcPr>
            <w:tcW w:w="644" w:type="pct"/>
            <w:gridSpan w:val="2"/>
            <w:tcBorders>
              <w:top w:val="single" w:sz="2" w:space="0" w:color="auto"/>
              <w:left w:val="single" w:sz="2" w:space="0" w:color="auto"/>
              <w:bottom w:val="single" w:sz="12" w:space="0" w:color="auto"/>
              <w:right w:val="single" w:sz="12" w:space="0" w:color="auto"/>
            </w:tcBorders>
            <w:shd w:val="clear" w:color="auto" w:fill="B7DBFF" w:themeFill="text1" w:themeFillTint="33"/>
          </w:tcPr>
          <w:p w14:paraId="643C92A6" w14:textId="77777777" w:rsidR="0008020C" w:rsidRPr="00E53092" w:rsidRDefault="0008020C" w:rsidP="005D6B0D">
            <w:pPr>
              <w:rPr>
                <w:rFonts w:ascii="Arial" w:hAnsi="Arial" w:cs="Arial"/>
                <w:sz w:val="14"/>
                <w:szCs w:val="14"/>
              </w:rPr>
            </w:pPr>
          </w:p>
        </w:tc>
        <w:tc>
          <w:tcPr>
            <w:tcW w:w="184" w:type="pct"/>
            <w:gridSpan w:val="2"/>
            <w:tcBorders>
              <w:top w:val="single" w:sz="2" w:space="0" w:color="auto"/>
              <w:left w:val="single" w:sz="12" w:space="0" w:color="auto"/>
              <w:bottom w:val="single" w:sz="12" w:space="0" w:color="auto"/>
              <w:right w:val="single" w:sz="2" w:space="0" w:color="auto"/>
            </w:tcBorders>
          </w:tcPr>
          <w:p w14:paraId="02D2D349" w14:textId="77777777" w:rsidR="0008020C" w:rsidRPr="00E53092" w:rsidRDefault="0008020C" w:rsidP="005D6B0D">
            <w:pPr>
              <w:rPr>
                <w:rFonts w:ascii="Arial" w:hAnsi="Arial" w:cs="Arial"/>
                <w:sz w:val="14"/>
                <w:szCs w:val="14"/>
              </w:rPr>
            </w:pPr>
          </w:p>
        </w:tc>
        <w:tc>
          <w:tcPr>
            <w:tcW w:w="229" w:type="pct"/>
            <w:tcBorders>
              <w:top w:val="single" w:sz="2" w:space="0" w:color="auto"/>
              <w:left w:val="single" w:sz="2" w:space="0" w:color="auto"/>
              <w:bottom w:val="single" w:sz="12" w:space="0" w:color="auto"/>
              <w:right w:val="single" w:sz="2" w:space="0" w:color="auto"/>
            </w:tcBorders>
          </w:tcPr>
          <w:p w14:paraId="6D0044A0" w14:textId="77777777" w:rsidR="0008020C" w:rsidRPr="00E53092" w:rsidRDefault="0008020C" w:rsidP="005D6B0D">
            <w:pPr>
              <w:rPr>
                <w:rFonts w:ascii="Arial" w:hAnsi="Arial" w:cs="Arial"/>
                <w:sz w:val="14"/>
                <w:szCs w:val="14"/>
              </w:rPr>
            </w:pPr>
          </w:p>
        </w:tc>
        <w:tc>
          <w:tcPr>
            <w:tcW w:w="236" w:type="pct"/>
            <w:tcBorders>
              <w:top w:val="single" w:sz="2" w:space="0" w:color="auto"/>
              <w:left w:val="single" w:sz="2" w:space="0" w:color="auto"/>
              <w:bottom w:val="single" w:sz="12" w:space="0" w:color="auto"/>
              <w:right w:val="single" w:sz="2" w:space="0" w:color="auto"/>
            </w:tcBorders>
          </w:tcPr>
          <w:p w14:paraId="3E55954E" w14:textId="77777777" w:rsidR="0008020C" w:rsidRPr="00E53092" w:rsidRDefault="0008020C" w:rsidP="005D6B0D">
            <w:pPr>
              <w:rPr>
                <w:rFonts w:ascii="Arial" w:hAnsi="Arial" w:cs="Arial"/>
                <w:sz w:val="14"/>
                <w:szCs w:val="14"/>
              </w:rPr>
            </w:pPr>
          </w:p>
        </w:tc>
        <w:tc>
          <w:tcPr>
            <w:tcW w:w="296" w:type="pct"/>
            <w:tcBorders>
              <w:top w:val="single" w:sz="2" w:space="0" w:color="auto"/>
              <w:left w:val="single" w:sz="2" w:space="0" w:color="auto"/>
              <w:bottom w:val="single" w:sz="12" w:space="0" w:color="auto"/>
              <w:right w:val="single" w:sz="2" w:space="0" w:color="auto"/>
            </w:tcBorders>
          </w:tcPr>
          <w:p w14:paraId="744DA062" w14:textId="77777777" w:rsidR="0008020C" w:rsidRPr="00E53092" w:rsidRDefault="0008020C" w:rsidP="005D6B0D">
            <w:pPr>
              <w:rPr>
                <w:rFonts w:ascii="Arial" w:hAnsi="Arial" w:cs="Arial"/>
                <w:sz w:val="14"/>
                <w:szCs w:val="14"/>
              </w:rPr>
            </w:pPr>
          </w:p>
        </w:tc>
        <w:tc>
          <w:tcPr>
            <w:tcW w:w="246" w:type="pct"/>
            <w:tcBorders>
              <w:top w:val="single" w:sz="2" w:space="0" w:color="auto"/>
              <w:left w:val="single" w:sz="2" w:space="0" w:color="auto"/>
              <w:bottom w:val="single" w:sz="12" w:space="0" w:color="auto"/>
              <w:right w:val="single" w:sz="2" w:space="0" w:color="auto"/>
            </w:tcBorders>
          </w:tcPr>
          <w:p w14:paraId="610EC1A4" w14:textId="77777777" w:rsidR="0008020C" w:rsidRPr="00E53092" w:rsidRDefault="0008020C" w:rsidP="005D6B0D">
            <w:pPr>
              <w:rPr>
                <w:rFonts w:ascii="Arial" w:hAnsi="Arial" w:cs="Arial"/>
                <w:sz w:val="14"/>
                <w:szCs w:val="14"/>
              </w:rPr>
            </w:pPr>
          </w:p>
        </w:tc>
        <w:tc>
          <w:tcPr>
            <w:tcW w:w="189" w:type="pct"/>
            <w:tcBorders>
              <w:top w:val="single" w:sz="2" w:space="0" w:color="auto"/>
              <w:left w:val="single" w:sz="2" w:space="0" w:color="auto"/>
              <w:bottom w:val="single" w:sz="12" w:space="0" w:color="auto"/>
              <w:right w:val="single" w:sz="2" w:space="0" w:color="auto"/>
            </w:tcBorders>
          </w:tcPr>
          <w:p w14:paraId="0E279C1B" w14:textId="77777777" w:rsidR="0008020C" w:rsidRPr="00E53092" w:rsidRDefault="0008020C" w:rsidP="005D6B0D">
            <w:pPr>
              <w:rPr>
                <w:rFonts w:ascii="Arial" w:hAnsi="Arial" w:cs="Arial"/>
                <w:sz w:val="14"/>
                <w:szCs w:val="14"/>
              </w:rPr>
            </w:pPr>
          </w:p>
        </w:tc>
        <w:tc>
          <w:tcPr>
            <w:tcW w:w="249" w:type="pct"/>
            <w:tcBorders>
              <w:top w:val="single" w:sz="2" w:space="0" w:color="auto"/>
              <w:left w:val="single" w:sz="2" w:space="0" w:color="auto"/>
              <w:bottom w:val="single" w:sz="12" w:space="0" w:color="auto"/>
              <w:right w:val="single" w:sz="12" w:space="0" w:color="auto"/>
            </w:tcBorders>
          </w:tcPr>
          <w:p w14:paraId="209C5E06" w14:textId="77777777" w:rsidR="0008020C" w:rsidRPr="00E53092" w:rsidRDefault="0008020C" w:rsidP="005D6B0D">
            <w:pPr>
              <w:rPr>
                <w:rFonts w:ascii="Arial" w:hAnsi="Arial" w:cs="Arial"/>
                <w:sz w:val="14"/>
                <w:szCs w:val="14"/>
              </w:rPr>
            </w:pPr>
          </w:p>
        </w:tc>
        <w:tc>
          <w:tcPr>
            <w:tcW w:w="269" w:type="pct"/>
            <w:gridSpan w:val="2"/>
            <w:tcBorders>
              <w:top w:val="single" w:sz="2" w:space="0" w:color="auto"/>
              <w:left w:val="single" w:sz="12" w:space="0" w:color="auto"/>
              <w:bottom w:val="single" w:sz="12" w:space="0" w:color="auto"/>
              <w:right w:val="single" w:sz="12" w:space="0" w:color="auto"/>
            </w:tcBorders>
          </w:tcPr>
          <w:p w14:paraId="29CFD815" w14:textId="77777777" w:rsidR="0008020C" w:rsidRPr="00E53092" w:rsidRDefault="0008020C" w:rsidP="005D6B0D">
            <w:pPr>
              <w:rPr>
                <w:rFonts w:ascii="Arial" w:hAnsi="Arial" w:cs="Arial"/>
                <w:sz w:val="14"/>
                <w:szCs w:val="14"/>
              </w:rPr>
            </w:pPr>
          </w:p>
        </w:tc>
        <w:tc>
          <w:tcPr>
            <w:tcW w:w="896" w:type="pct"/>
            <w:gridSpan w:val="3"/>
            <w:tcBorders>
              <w:left w:val="single" w:sz="12" w:space="0" w:color="auto"/>
              <w:bottom w:val="single" w:sz="12" w:space="0" w:color="auto"/>
            </w:tcBorders>
            <w:shd w:val="clear" w:color="auto" w:fill="C4E59F"/>
          </w:tcPr>
          <w:p w14:paraId="25A1778B" w14:textId="77777777" w:rsidR="0008020C" w:rsidRPr="00E53092" w:rsidRDefault="0008020C" w:rsidP="005D6B0D">
            <w:pPr>
              <w:rPr>
                <w:rFonts w:ascii="Arial" w:hAnsi="Arial" w:cs="Arial"/>
                <w:sz w:val="14"/>
                <w:szCs w:val="14"/>
              </w:rPr>
            </w:pPr>
          </w:p>
        </w:tc>
        <w:tc>
          <w:tcPr>
            <w:tcW w:w="422" w:type="pct"/>
            <w:gridSpan w:val="2"/>
            <w:tcBorders>
              <w:bottom w:val="single" w:sz="12" w:space="0" w:color="auto"/>
              <w:right w:val="single" w:sz="12" w:space="0" w:color="auto"/>
            </w:tcBorders>
          </w:tcPr>
          <w:p w14:paraId="3E73E823" w14:textId="77777777" w:rsidR="0008020C" w:rsidRPr="00E53092" w:rsidRDefault="0008020C" w:rsidP="005D6B0D">
            <w:pPr>
              <w:rPr>
                <w:rFonts w:ascii="Arial" w:hAnsi="Arial" w:cs="Arial"/>
                <w:sz w:val="14"/>
                <w:szCs w:val="14"/>
              </w:rPr>
            </w:pPr>
          </w:p>
        </w:tc>
        <w:tc>
          <w:tcPr>
            <w:tcW w:w="409" w:type="pct"/>
            <w:tcBorders>
              <w:left w:val="single" w:sz="12" w:space="0" w:color="auto"/>
              <w:bottom w:val="single" w:sz="12" w:space="0" w:color="auto"/>
              <w:right w:val="single" w:sz="12" w:space="0" w:color="auto"/>
            </w:tcBorders>
          </w:tcPr>
          <w:p w14:paraId="7F9D5BFB" w14:textId="77777777" w:rsidR="0008020C" w:rsidRPr="00E53092" w:rsidRDefault="0008020C" w:rsidP="005D6B0D">
            <w:pPr>
              <w:rPr>
                <w:rFonts w:ascii="Arial" w:hAnsi="Arial" w:cs="Arial"/>
                <w:sz w:val="14"/>
                <w:szCs w:val="14"/>
              </w:rPr>
            </w:pPr>
          </w:p>
        </w:tc>
        <w:tc>
          <w:tcPr>
            <w:tcW w:w="390" w:type="pct"/>
            <w:tcBorders>
              <w:left w:val="single" w:sz="12" w:space="0" w:color="auto"/>
              <w:bottom w:val="single" w:sz="12" w:space="0" w:color="auto"/>
              <w:right w:val="single" w:sz="12" w:space="0" w:color="auto"/>
            </w:tcBorders>
          </w:tcPr>
          <w:p w14:paraId="52DEA125" w14:textId="77777777" w:rsidR="0008020C" w:rsidRPr="00E53092" w:rsidRDefault="0008020C" w:rsidP="005D6B0D">
            <w:pPr>
              <w:rPr>
                <w:rFonts w:ascii="Arial" w:hAnsi="Arial" w:cs="Arial"/>
                <w:sz w:val="14"/>
                <w:szCs w:val="14"/>
              </w:rPr>
            </w:pPr>
          </w:p>
        </w:tc>
      </w:tr>
      <w:tr w:rsidR="0008020C" w:rsidRPr="00E53092" w14:paraId="2E475F81" w14:textId="77777777" w:rsidTr="0008020C">
        <w:trPr>
          <w:trHeight w:hRule="exact" w:val="288"/>
        </w:trPr>
        <w:tc>
          <w:tcPr>
            <w:tcW w:w="341" w:type="pct"/>
            <w:gridSpan w:val="2"/>
            <w:vMerge w:val="restart"/>
            <w:tcBorders>
              <w:top w:val="single" w:sz="12" w:space="0" w:color="auto"/>
              <w:left w:val="single" w:sz="12" w:space="0" w:color="auto"/>
            </w:tcBorders>
            <w:vAlign w:val="center"/>
          </w:tcPr>
          <w:p w14:paraId="3B8CD1E0" w14:textId="77777777" w:rsidR="0008020C" w:rsidRPr="00E53092" w:rsidRDefault="0008020C" w:rsidP="005D6B0D">
            <w:pPr>
              <w:widowControl w:val="0"/>
              <w:jc w:val="center"/>
              <w:rPr>
                <w:rFonts w:ascii="Arial" w:hAnsi="Arial" w:cs="Arial"/>
                <w:b/>
                <w:bCs/>
                <w:sz w:val="14"/>
                <w:szCs w:val="14"/>
              </w:rPr>
            </w:pPr>
            <w:r w:rsidRPr="00E53092">
              <w:rPr>
                <w:rFonts w:ascii="Arial" w:hAnsi="Arial" w:cs="Arial"/>
                <w:b/>
                <w:bCs/>
                <w:sz w:val="14"/>
                <w:szCs w:val="14"/>
              </w:rPr>
              <w:t>Chair</w:t>
            </w:r>
          </w:p>
        </w:tc>
        <w:tc>
          <w:tcPr>
            <w:tcW w:w="1293" w:type="pct"/>
            <w:gridSpan w:val="6"/>
            <w:tcBorders>
              <w:top w:val="single" w:sz="12" w:space="0" w:color="auto"/>
              <w:bottom w:val="nil"/>
            </w:tcBorders>
            <w:shd w:val="clear" w:color="auto" w:fill="BFBFBF" w:themeFill="background1" w:themeFillShade="BF"/>
            <w:vAlign w:val="center"/>
          </w:tcPr>
          <w:p w14:paraId="245C5D03"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Ability to Preside (65 pts.)</w:t>
            </w:r>
          </w:p>
        </w:tc>
        <w:tc>
          <w:tcPr>
            <w:tcW w:w="296" w:type="pct"/>
            <w:tcBorders>
              <w:top w:val="single" w:sz="12" w:space="0" w:color="auto"/>
              <w:bottom w:val="nil"/>
            </w:tcBorders>
            <w:shd w:val="clear" w:color="auto" w:fill="BFBFBF" w:themeFill="background1" w:themeFillShade="BF"/>
            <w:vAlign w:val="center"/>
          </w:tcPr>
          <w:p w14:paraId="0668FF61"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Points</w:t>
            </w:r>
          </w:p>
        </w:tc>
        <w:tc>
          <w:tcPr>
            <w:tcW w:w="953" w:type="pct"/>
            <w:gridSpan w:val="5"/>
            <w:tcBorders>
              <w:top w:val="single" w:sz="12" w:space="0" w:color="auto"/>
              <w:bottom w:val="nil"/>
            </w:tcBorders>
            <w:shd w:val="clear" w:color="auto" w:fill="BFBFBF" w:themeFill="background1" w:themeFillShade="BF"/>
            <w:vAlign w:val="center"/>
          </w:tcPr>
          <w:p w14:paraId="0519E410"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Leadership (15 pts.)</w:t>
            </w:r>
          </w:p>
        </w:tc>
        <w:tc>
          <w:tcPr>
            <w:tcW w:w="896" w:type="pct"/>
            <w:gridSpan w:val="3"/>
            <w:tcBorders>
              <w:top w:val="single" w:sz="12" w:space="0" w:color="auto"/>
              <w:bottom w:val="nil"/>
            </w:tcBorders>
            <w:shd w:val="clear" w:color="auto" w:fill="BFBFBF" w:themeFill="background1" w:themeFillShade="BF"/>
            <w:vAlign w:val="center"/>
          </w:tcPr>
          <w:p w14:paraId="4D4EF9A7"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Points</w:t>
            </w:r>
          </w:p>
        </w:tc>
        <w:tc>
          <w:tcPr>
            <w:tcW w:w="831" w:type="pct"/>
            <w:gridSpan w:val="3"/>
            <w:tcBorders>
              <w:top w:val="single" w:sz="12" w:space="0" w:color="auto"/>
              <w:bottom w:val="nil"/>
              <w:right w:val="single" w:sz="12" w:space="0" w:color="auto"/>
            </w:tcBorders>
            <w:shd w:val="clear" w:color="auto" w:fill="BFBFBF" w:themeFill="background1" w:themeFillShade="BF"/>
            <w:vAlign w:val="center"/>
          </w:tcPr>
          <w:p w14:paraId="69CC4C37"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Chair Questions (20 pts.</w:t>
            </w:r>
            <w:r>
              <w:rPr>
                <w:rFonts w:ascii="Arial" w:hAnsi="Arial" w:cs="Arial"/>
                <w:b/>
                <w:bCs/>
                <w:sz w:val="14"/>
                <w:szCs w:val="14"/>
              </w:rPr>
              <w:t>)</w:t>
            </w:r>
          </w:p>
        </w:tc>
        <w:tc>
          <w:tcPr>
            <w:tcW w:w="390" w:type="pct"/>
            <w:vMerge w:val="restart"/>
            <w:tcBorders>
              <w:top w:val="single" w:sz="12" w:space="0" w:color="auto"/>
              <w:left w:val="single" w:sz="12" w:space="0" w:color="auto"/>
              <w:bottom w:val="single" w:sz="12" w:space="0" w:color="auto"/>
              <w:right w:val="single" w:sz="12" w:space="0" w:color="auto"/>
            </w:tcBorders>
            <w:vAlign w:val="center"/>
          </w:tcPr>
          <w:p w14:paraId="5D94BDEF" w14:textId="77777777" w:rsidR="0008020C" w:rsidRPr="00E53092" w:rsidRDefault="0008020C" w:rsidP="005D6B0D">
            <w:pPr>
              <w:jc w:val="center"/>
              <w:rPr>
                <w:rFonts w:ascii="Arial" w:hAnsi="Arial" w:cs="Arial"/>
                <w:sz w:val="14"/>
                <w:szCs w:val="14"/>
              </w:rPr>
            </w:pPr>
          </w:p>
        </w:tc>
      </w:tr>
      <w:tr w:rsidR="0008020C" w:rsidRPr="00E53092" w14:paraId="4E165691" w14:textId="77777777" w:rsidTr="0008020C">
        <w:trPr>
          <w:trHeight w:hRule="exact" w:val="576"/>
        </w:trPr>
        <w:tc>
          <w:tcPr>
            <w:tcW w:w="341" w:type="pct"/>
            <w:gridSpan w:val="2"/>
            <w:vMerge/>
            <w:tcBorders>
              <w:left w:val="single" w:sz="12" w:space="0" w:color="auto"/>
            </w:tcBorders>
            <w:vAlign w:val="center"/>
          </w:tcPr>
          <w:p w14:paraId="03279E00" w14:textId="77777777" w:rsidR="0008020C" w:rsidRPr="00E53092" w:rsidRDefault="0008020C" w:rsidP="005D6B0D">
            <w:pPr>
              <w:jc w:val="center"/>
              <w:rPr>
                <w:rFonts w:ascii="Arial" w:hAnsi="Arial" w:cs="Arial"/>
                <w:b/>
                <w:bCs/>
                <w:sz w:val="14"/>
                <w:szCs w:val="14"/>
              </w:rPr>
            </w:pPr>
          </w:p>
        </w:tc>
        <w:tc>
          <w:tcPr>
            <w:tcW w:w="1293" w:type="pct"/>
            <w:gridSpan w:val="6"/>
            <w:tcBorders>
              <w:top w:val="nil"/>
            </w:tcBorders>
            <w:shd w:val="clear" w:color="auto" w:fill="D9D9D9" w:themeFill="background1" w:themeFillShade="D9"/>
            <w:vAlign w:val="center"/>
          </w:tcPr>
          <w:p w14:paraId="21E51A14"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State motions correctly, follow rules of debate, keep members informed, put motions to a vote, announce results of vote, use of gavel, awareness of business on the floor.</w:t>
            </w:r>
          </w:p>
        </w:tc>
        <w:tc>
          <w:tcPr>
            <w:tcW w:w="296" w:type="pct"/>
            <w:vMerge w:val="restart"/>
            <w:tcBorders>
              <w:top w:val="nil"/>
            </w:tcBorders>
            <w:vAlign w:val="center"/>
          </w:tcPr>
          <w:p w14:paraId="6D262DF5" w14:textId="77777777" w:rsidR="0008020C" w:rsidRPr="00E53092" w:rsidRDefault="0008020C" w:rsidP="005D6B0D">
            <w:pPr>
              <w:jc w:val="center"/>
              <w:rPr>
                <w:rFonts w:ascii="Arial" w:hAnsi="Arial" w:cs="Arial"/>
                <w:sz w:val="14"/>
                <w:szCs w:val="14"/>
              </w:rPr>
            </w:pPr>
          </w:p>
        </w:tc>
        <w:tc>
          <w:tcPr>
            <w:tcW w:w="953" w:type="pct"/>
            <w:gridSpan w:val="5"/>
            <w:tcBorders>
              <w:top w:val="nil"/>
            </w:tcBorders>
            <w:shd w:val="clear" w:color="auto" w:fill="D9D9D9" w:themeFill="background1" w:themeFillShade="D9"/>
            <w:vAlign w:val="center"/>
          </w:tcPr>
          <w:p w14:paraId="6CBE05CA"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Tactful, sensitive, firm, understanding, good voice, proper pace</w:t>
            </w:r>
          </w:p>
        </w:tc>
        <w:tc>
          <w:tcPr>
            <w:tcW w:w="896" w:type="pct"/>
            <w:gridSpan w:val="3"/>
            <w:vMerge w:val="restart"/>
            <w:tcBorders>
              <w:top w:val="nil"/>
            </w:tcBorders>
            <w:vAlign w:val="center"/>
          </w:tcPr>
          <w:p w14:paraId="50F104E7" w14:textId="77777777" w:rsidR="0008020C" w:rsidRPr="00E53092" w:rsidRDefault="0008020C" w:rsidP="005D6B0D">
            <w:pPr>
              <w:jc w:val="center"/>
              <w:rPr>
                <w:rFonts w:ascii="Arial" w:hAnsi="Arial" w:cs="Arial"/>
                <w:sz w:val="14"/>
                <w:szCs w:val="14"/>
              </w:rPr>
            </w:pPr>
          </w:p>
        </w:tc>
        <w:tc>
          <w:tcPr>
            <w:tcW w:w="831" w:type="pct"/>
            <w:gridSpan w:val="3"/>
            <w:vMerge w:val="restart"/>
            <w:tcBorders>
              <w:top w:val="nil"/>
              <w:right w:val="single" w:sz="12" w:space="0" w:color="auto"/>
            </w:tcBorders>
            <w:vAlign w:val="center"/>
          </w:tcPr>
          <w:p w14:paraId="4955E8C2" w14:textId="77777777" w:rsidR="0008020C" w:rsidRPr="00E53092" w:rsidRDefault="0008020C" w:rsidP="005D6B0D">
            <w:pPr>
              <w:jc w:val="center"/>
              <w:rPr>
                <w:rFonts w:ascii="Arial" w:hAnsi="Arial" w:cs="Arial"/>
                <w:sz w:val="14"/>
                <w:szCs w:val="14"/>
              </w:rPr>
            </w:pPr>
          </w:p>
        </w:tc>
        <w:tc>
          <w:tcPr>
            <w:tcW w:w="390" w:type="pct"/>
            <w:vMerge/>
            <w:tcBorders>
              <w:left w:val="single" w:sz="12" w:space="0" w:color="auto"/>
              <w:bottom w:val="single" w:sz="12" w:space="0" w:color="auto"/>
              <w:right w:val="single" w:sz="12" w:space="0" w:color="auto"/>
            </w:tcBorders>
            <w:vAlign w:val="center"/>
          </w:tcPr>
          <w:p w14:paraId="7FCF4851" w14:textId="77777777" w:rsidR="0008020C" w:rsidRPr="00E53092" w:rsidRDefault="0008020C" w:rsidP="005D6B0D">
            <w:pPr>
              <w:rPr>
                <w:rFonts w:ascii="Arial" w:hAnsi="Arial" w:cs="Arial"/>
                <w:sz w:val="14"/>
                <w:szCs w:val="14"/>
              </w:rPr>
            </w:pPr>
          </w:p>
        </w:tc>
      </w:tr>
      <w:tr w:rsidR="0008020C" w:rsidRPr="00E53092" w14:paraId="5C35C4C0" w14:textId="77777777" w:rsidTr="0008020C">
        <w:trPr>
          <w:trHeight w:hRule="exact" w:val="432"/>
        </w:trPr>
        <w:tc>
          <w:tcPr>
            <w:tcW w:w="341" w:type="pct"/>
            <w:gridSpan w:val="2"/>
            <w:vMerge/>
            <w:tcBorders>
              <w:left w:val="single" w:sz="12" w:space="0" w:color="auto"/>
              <w:bottom w:val="single" w:sz="12" w:space="0" w:color="auto"/>
            </w:tcBorders>
            <w:vAlign w:val="center"/>
          </w:tcPr>
          <w:p w14:paraId="4A03DE5A" w14:textId="77777777" w:rsidR="0008020C" w:rsidRPr="00E53092" w:rsidRDefault="0008020C" w:rsidP="005D6B0D">
            <w:pPr>
              <w:jc w:val="center"/>
              <w:rPr>
                <w:rFonts w:ascii="Arial" w:hAnsi="Arial" w:cs="Arial"/>
                <w:b/>
                <w:bCs/>
                <w:sz w:val="14"/>
                <w:szCs w:val="14"/>
              </w:rPr>
            </w:pPr>
          </w:p>
        </w:tc>
        <w:tc>
          <w:tcPr>
            <w:tcW w:w="1293" w:type="pct"/>
            <w:gridSpan w:val="6"/>
            <w:tcBorders>
              <w:bottom w:val="single" w:sz="12" w:space="0" w:color="auto"/>
            </w:tcBorders>
            <w:shd w:val="clear" w:color="auto" w:fill="D9D9D9" w:themeFill="background1" w:themeFillShade="D9"/>
            <w:vAlign w:val="center"/>
          </w:tcPr>
          <w:p w14:paraId="11760F32"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Excellent = 51-65 pts.,</w:t>
            </w:r>
            <w:r>
              <w:rPr>
                <w:rFonts w:ascii="Arial" w:hAnsi="Arial" w:cs="Arial"/>
                <w:sz w:val="14"/>
                <w:szCs w:val="14"/>
              </w:rPr>
              <w:br/>
            </w:r>
            <w:r w:rsidRPr="00E53092">
              <w:rPr>
                <w:rFonts w:ascii="Arial" w:hAnsi="Arial" w:cs="Arial"/>
                <w:sz w:val="14"/>
                <w:szCs w:val="14"/>
              </w:rPr>
              <w:t>Good = 26-50 pts., Poor = 0-25 pts.</w:t>
            </w:r>
          </w:p>
        </w:tc>
        <w:tc>
          <w:tcPr>
            <w:tcW w:w="296" w:type="pct"/>
            <w:vMerge/>
            <w:tcBorders>
              <w:bottom w:val="single" w:sz="12" w:space="0" w:color="auto"/>
            </w:tcBorders>
            <w:vAlign w:val="center"/>
          </w:tcPr>
          <w:p w14:paraId="7931A53C" w14:textId="77777777" w:rsidR="0008020C" w:rsidRPr="00E53092" w:rsidRDefault="0008020C" w:rsidP="005D6B0D">
            <w:pPr>
              <w:jc w:val="center"/>
              <w:rPr>
                <w:rFonts w:ascii="Arial" w:hAnsi="Arial" w:cs="Arial"/>
                <w:sz w:val="14"/>
                <w:szCs w:val="14"/>
              </w:rPr>
            </w:pPr>
          </w:p>
        </w:tc>
        <w:tc>
          <w:tcPr>
            <w:tcW w:w="953" w:type="pct"/>
            <w:gridSpan w:val="5"/>
            <w:tcBorders>
              <w:bottom w:val="single" w:sz="12" w:space="0" w:color="auto"/>
            </w:tcBorders>
            <w:shd w:val="clear" w:color="auto" w:fill="D9D9D9" w:themeFill="background1" w:themeFillShade="D9"/>
            <w:vAlign w:val="center"/>
          </w:tcPr>
          <w:p w14:paraId="009CF838"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Excellent = 10-15 pts., Good = 6-10 pts.</w:t>
            </w:r>
            <w:r>
              <w:rPr>
                <w:rFonts w:ascii="Arial" w:hAnsi="Arial" w:cs="Arial"/>
                <w:sz w:val="14"/>
                <w:szCs w:val="14"/>
              </w:rPr>
              <w:br/>
            </w:r>
            <w:r w:rsidRPr="00E53092">
              <w:rPr>
                <w:rFonts w:ascii="Arial" w:hAnsi="Arial" w:cs="Arial"/>
                <w:sz w:val="14"/>
                <w:szCs w:val="14"/>
              </w:rPr>
              <w:t>Poor = 0-5 pts.</w:t>
            </w:r>
          </w:p>
        </w:tc>
        <w:tc>
          <w:tcPr>
            <w:tcW w:w="896" w:type="pct"/>
            <w:gridSpan w:val="3"/>
            <w:vMerge/>
            <w:tcBorders>
              <w:bottom w:val="single" w:sz="12" w:space="0" w:color="auto"/>
            </w:tcBorders>
            <w:vAlign w:val="center"/>
          </w:tcPr>
          <w:p w14:paraId="20EB34EB" w14:textId="77777777" w:rsidR="0008020C" w:rsidRPr="00E53092" w:rsidRDefault="0008020C" w:rsidP="005D6B0D">
            <w:pPr>
              <w:jc w:val="center"/>
              <w:rPr>
                <w:rFonts w:ascii="Arial" w:hAnsi="Arial" w:cs="Arial"/>
                <w:sz w:val="14"/>
                <w:szCs w:val="14"/>
              </w:rPr>
            </w:pPr>
          </w:p>
        </w:tc>
        <w:tc>
          <w:tcPr>
            <w:tcW w:w="831" w:type="pct"/>
            <w:gridSpan w:val="3"/>
            <w:vMerge/>
            <w:tcBorders>
              <w:bottom w:val="single" w:sz="12" w:space="0" w:color="auto"/>
              <w:right w:val="single" w:sz="12" w:space="0" w:color="auto"/>
            </w:tcBorders>
            <w:vAlign w:val="center"/>
          </w:tcPr>
          <w:p w14:paraId="7A59D42A" w14:textId="77777777" w:rsidR="0008020C" w:rsidRPr="00E53092" w:rsidRDefault="0008020C" w:rsidP="005D6B0D">
            <w:pPr>
              <w:rPr>
                <w:rFonts w:ascii="Arial" w:hAnsi="Arial" w:cs="Arial"/>
                <w:sz w:val="14"/>
                <w:szCs w:val="14"/>
              </w:rPr>
            </w:pPr>
          </w:p>
        </w:tc>
        <w:tc>
          <w:tcPr>
            <w:tcW w:w="390" w:type="pct"/>
            <w:vMerge/>
            <w:tcBorders>
              <w:left w:val="single" w:sz="12" w:space="0" w:color="auto"/>
              <w:bottom w:val="single" w:sz="12" w:space="0" w:color="auto"/>
              <w:right w:val="single" w:sz="12" w:space="0" w:color="auto"/>
            </w:tcBorders>
            <w:vAlign w:val="center"/>
          </w:tcPr>
          <w:p w14:paraId="632D4ED2" w14:textId="77777777" w:rsidR="0008020C" w:rsidRPr="00E53092" w:rsidRDefault="0008020C" w:rsidP="005D6B0D">
            <w:pPr>
              <w:rPr>
                <w:rFonts w:ascii="Arial" w:hAnsi="Arial" w:cs="Arial"/>
                <w:sz w:val="14"/>
                <w:szCs w:val="14"/>
              </w:rPr>
            </w:pPr>
          </w:p>
        </w:tc>
      </w:tr>
      <w:tr w:rsidR="0008020C" w:rsidRPr="00E53092" w14:paraId="0F6937C0" w14:textId="77777777" w:rsidTr="0008020C">
        <w:trPr>
          <w:trHeight w:val="144"/>
        </w:trPr>
        <w:tc>
          <w:tcPr>
            <w:tcW w:w="341" w:type="pct"/>
            <w:gridSpan w:val="2"/>
            <w:tcBorders>
              <w:top w:val="single" w:sz="12" w:space="0" w:color="auto"/>
              <w:left w:val="single" w:sz="12" w:space="0" w:color="auto"/>
              <w:right w:val="nil"/>
            </w:tcBorders>
            <w:vAlign w:val="center"/>
          </w:tcPr>
          <w:p w14:paraId="15C9DA43" w14:textId="77777777" w:rsidR="0008020C" w:rsidRPr="00E53092" w:rsidRDefault="0008020C" w:rsidP="005D6B0D">
            <w:pPr>
              <w:jc w:val="center"/>
              <w:rPr>
                <w:rFonts w:ascii="Arial" w:hAnsi="Arial" w:cs="Arial"/>
                <w:b/>
                <w:bCs/>
                <w:sz w:val="14"/>
                <w:szCs w:val="14"/>
              </w:rPr>
            </w:pPr>
          </w:p>
        </w:tc>
        <w:tc>
          <w:tcPr>
            <w:tcW w:w="4269" w:type="pct"/>
            <w:gridSpan w:val="18"/>
            <w:tcBorders>
              <w:top w:val="single" w:sz="12" w:space="0" w:color="auto"/>
              <w:left w:val="nil"/>
              <w:bottom w:val="nil"/>
              <w:right w:val="single" w:sz="12" w:space="0" w:color="auto"/>
            </w:tcBorders>
            <w:shd w:val="clear" w:color="auto" w:fill="BFBFBF" w:themeFill="background1" w:themeFillShade="BF"/>
            <w:vAlign w:val="center"/>
          </w:tcPr>
          <w:p w14:paraId="7BC6EE04"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Team Effect (20 pts.)</w:t>
            </w:r>
          </w:p>
        </w:tc>
        <w:tc>
          <w:tcPr>
            <w:tcW w:w="390" w:type="pct"/>
            <w:vMerge w:val="restart"/>
            <w:tcBorders>
              <w:top w:val="single" w:sz="12" w:space="0" w:color="auto"/>
              <w:left w:val="single" w:sz="12" w:space="0" w:color="auto"/>
              <w:bottom w:val="single" w:sz="12" w:space="0" w:color="auto"/>
              <w:right w:val="single" w:sz="12" w:space="0" w:color="auto"/>
            </w:tcBorders>
            <w:vAlign w:val="center"/>
          </w:tcPr>
          <w:p w14:paraId="19A5F9B4" w14:textId="77777777" w:rsidR="0008020C" w:rsidRPr="00E53092" w:rsidRDefault="0008020C" w:rsidP="005D6B0D">
            <w:pPr>
              <w:rPr>
                <w:rFonts w:ascii="Arial" w:hAnsi="Arial" w:cs="Arial"/>
                <w:sz w:val="14"/>
                <w:szCs w:val="14"/>
              </w:rPr>
            </w:pPr>
          </w:p>
        </w:tc>
      </w:tr>
      <w:tr w:rsidR="0008020C" w:rsidRPr="00E53092" w14:paraId="7C9CE406" w14:textId="77777777" w:rsidTr="0008020C">
        <w:trPr>
          <w:trHeight w:hRule="exact" w:val="183"/>
        </w:trPr>
        <w:tc>
          <w:tcPr>
            <w:tcW w:w="341" w:type="pct"/>
            <w:gridSpan w:val="2"/>
            <w:vMerge w:val="restart"/>
            <w:tcBorders>
              <w:top w:val="single" w:sz="12" w:space="0" w:color="auto"/>
              <w:left w:val="single" w:sz="12" w:space="0" w:color="auto"/>
              <w:right w:val="nil"/>
            </w:tcBorders>
            <w:vAlign w:val="center"/>
          </w:tcPr>
          <w:p w14:paraId="528C6D8E"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Team Effect</w:t>
            </w:r>
          </w:p>
        </w:tc>
        <w:tc>
          <w:tcPr>
            <w:tcW w:w="1293" w:type="pct"/>
            <w:gridSpan w:val="6"/>
            <w:tcBorders>
              <w:top w:val="single" w:sz="12" w:space="0" w:color="auto"/>
              <w:left w:val="nil"/>
              <w:bottom w:val="nil"/>
              <w:right w:val="nil"/>
            </w:tcBorders>
            <w:shd w:val="clear" w:color="auto" w:fill="D9D9D9" w:themeFill="background1" w:themeFillShade="D9"/>
            <w:vAlign w:val="center"/>
          </w:tcPr>
          <w:p w14:paraId="7053D240"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Conclusions</w:t>
            </w:r>
          </w:p>
        </w:tc>
        <w:tc>
          <w:tcPr>
            <w:tcW w:w="1249" w:type="pct"/>
            <w:gridSpan w:val="6"/>
            <w:tcBorders>
              <w:top w:val="single" w:sz="12" w:space="0" w:color="auto"/>
              <w:left w:val="nil"/>
              <w:bottom w:val="nil"/>
              <w:right w:val="nil"/>
            </w:tcBorders>
            <w:shd w:val="clear" w:color="auto" w:fill="D9D9D9" w:themeFill="background1" w:themeFillShade="D9"/>
            <w:vAlign w:val="center"/>
          </w:tcPr>
          <w:p w14:paraId="5AB5D024"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Discussion</w:t>
            </w:r>
          </w:p>
        </w:tc>
        <w:tc>
          <w:tcPr>
            <w:tcW w:w="1727" w:type="pct"/>
            <w:gridSpan w:val="6"/>
            <w:tcBorders>
              <w:top w:val="single" w:sz="12" w:space="0" w:color="auto"/>
              <w:left w:val="nil"/>
              <w:bottom w:val="nil"/>
              <w:right w:val="single" w:sz="12" w:space="0" w:color="auto"/>
            </w:tcBorders>
            <w:shd w:val="clear" w:color="auto" w:fill="D9D9D9" w:themeFill="background1" w:themeFillShade="D9"/>
            <w:vAlign w:val="center"/>
          </w:tcPr>
          <w:p w14:paraId="0BFEEEB1" w14:textId="77777777" w:rsidR="0008020C" w:rsidRPr="00E53092" w:rsidRDefault="0008020C" w:rsidP="005D6B0D">
            <w:pPr>
              <w:jc w:val="center"/>
              <w:rPr>
                <w:rFonts w:ascii="Arial" w:hAnsi="Arial" w:cs="Arial"/>
                <w:sz w:val="14"/>
                <w:szCs w:val="14"/>
              </w:rPr>
            </w:pPr>
            <w:r w:rsidRPr="00E53092">
              <w:rPr>
                <w:rFonts w:ascii="Arial" w:hAnsi="Arial" w:cs="Arial"/>
                <w:b/>
                <w:bCs/>
                <w:sz w:val="14"/>
                <w:szCs w:val="14"/>
              </w:rPr>
              <w:t>Team Voice</w:t>
            </w:r>
          </w:p>
        </w:tc>
        <w:tc>
          <w:tcPr>
            <w:tcW w:w="390" w:type="pct"/>
            <w:vMerge/>
            <w:tcBorders>
              <w:left w:val="single" w:sz="12" w:space="0" w:color="auto"/>
              <w:bottom w:val="single" w:sz="12" w:space="0" w:color="auto"/>
              <w:right w:val="single" w:sz="12" w:space="0" w:color="auto"/>
            </w:tcBorders>
            <w:vAlign w:val="center"/>
          </w:tcPr>
          <w:p w14:paraId="4E17A835" w14:textId="77777777" w:rsidR="0008020C" w:rsidRPr="00E53092" w:rsidRDefault="0008020C" w:rsidP="005D6B0D">
            <w:pPr>
              <w:rPr>
                <w:rFonts w:ascii="Arial" w:hAnsi="Arial" w:cs="Arial"/>
                <w:sz w:val="14"/>
                <w:szCs w:val="14"/>
              </w:rPr>
            </w:pPr>
          </w:p>
        </w:tc>
      </w:tr>
      <w:tr w:rsidR="0008020C" w:rsidRPr="00E53092" w14:paraId="6C22A4D3" w14:textId="77777777" w:rsidTr="0008020C">
        <w:trPr>
          <w:trHeight w:val="72"/>
        </w:trPr>
        <w:tc>
          <w:tcPr>
            <w:tcW w:w="341" w:type="pct"/>
            <w:gridSpan w:val="2"/>
            <w:vMerge/>
            <w:tcBorders>
              <w:left w:val="single" w:sz="12" w:space="0" w:color="auto"/>
              <w:bottom w:val="single" w:sz="12" w:space="0" w:color="auto"/>
              <w:right w:val="nil"/>
            </w:tcBorders>
            <w:vAlign w:val="center"/>
          </w:tcPr>
          <w:p w14:paraId="29E4B42A" w14:textId="77777777" w:rsidR="0008020C" w:rsidRPr="00E53092" w:rsidRDefault="0008020C" w:rsidP="005D6B0D">
            <w:pPr>
              <w:jc w:val="center"/>
              <w:rPr>
                <w:rFonts w:ascii="Arial" w:hAnsi="Arial" w:cs="Arial"/>
                <w:b/>
                <w:bCs/>
                <w:sz w:val="14"/>
                <w:szCs w:val="14"/>
              </w:rPr>
            </w:pPr>
          </w:p>
        </w:tc>
        <w:tc>
          <w:tcPr>
            <w:tcW w:w="1293" w:type="pct"/>
            <w:gridSpan w:val="6"/>
            <w:tcBorders>
              <w:top w:val="nil"/>
              <w:left w:val="nil"/>
              <w:bottom w:val="single" w:sz="12" w:space="0" w:color="auto"/>
              <w:right w:val="nil"/>
            </w:tcBorders>
            <w:shd w:val="clear" w:color="auto" w:fill="D9D9D9" w:themeFill="background1" w:themeFillShade="D9"/>
            <w:vAlign w:val="center"/>
          </w:tcPr>
          <w:p w14:paraId="45E07E02" w14:textId="77777777" w:rsidR="0008020C" w:rsidRPr="00E53092" w:rsidRDefault="0008020C" w:rsidP="005D6B0D">
            <w:pPr>
              <w:spacing w:after="0"/>
              <w:jc w:val="center"/>
              <w:rPr>
                <w:rFonts w:ascii="Arial" w:hAnsi="Arial" w:cs="Arial"/>
                <w:sz w:val="14"/>
                <w:szCs w:val="14"/>
              </w:rPr>
            </w:pPr>
            <w:r w:rsidRPr="00E53092">
              <w:rPr>
                <w:rFonts w:ascii="Arial" w:hAnsi="Arial" w:cs="Arial"/>
                <w:sz w:val="14"/>
                <w:szCs w:val="14"/>
              </w:rPr>
              <w:t>Main motion was well analyzed. What, When, Where, Who, How was answered</w:t>
            </w:r>
          </w:p>
        </w:tc>
        <w:tc>
          <w:tcPr>
            <w:tcW w:w="1249" w:type="pct"/>
            <w:gridSpan w:val="6"/>
            <w:tcBorders>
              <w:top w:val="nil"/>
              <w:left w:val="nil"/>
              <w:bottom w:val="single" w:sz="12" w:space="0" w:color="auto"/>
              <w:right w:val="nil"/>
            </w:tcBorders>
            <w:shd w:val="clear" w:color="auto" w:fill="D9D9D9" w:themeFill="background1" w:themeFillShade="D9"/>
            <w:vAlign w:val="center"/>
          </w:tcPr>
          <w:p w14:paraId="504EE8E5" w14:textId="77777777" w:rsidR="0008020C" w:rsidRPr="00E53092" w:rsidRDefault="0008020C" w:rsidP="005D6B0D">
            <w:pPr>
              <w:spacing w:after="0"/>
              <w:jc w:val="center"/>
              <w:rPr>
                <w:rFonts w:ascii="Arial" w:hAnsi="Arial" w:cs="Arial"/>
                <w:sz w:val="14"/>
                <w:szCs w:val="14"/>
              </w:rPr>
            </w:pPr>
            <w:r w:rsidRPr="00E53092">
              <w:rPr>
                <w:rFonts w:ascii="Arial" w:hAnsi="Arial" w:cs="Arial"/>
                <w:sz w:val="14"/>
                <w:szCs w:val="14"/>
              </w:rPr>
              <w:t>Convincing, logical, realistic, orderly and efficient, germane and free from repetition</w:t>
            </w:r>
          </w:p>
        </w:tc>
        <w:tc>
          <w:tcPr>
            <w:tcW w:w="1727" w:type="pct"/>
            <w:gridSpan w:val="6"/>
            <w:tcBorders>
              <w:top w:val="nil"/>
              <w:left w:val="nil"/>
              <w:bottom w:val="single" w:sz="12" w:space="0" w:color="auto"/>
              <w:right w:val="single" w:sz="12" w:space="0" w:color="auto"/>
            </w:tcBorders>
            <w:shd w:val="clear" w:color="auto" w:fill="D9D9D9" w:themeFill="background1" w:themeFillShade="D9"/>
            <w:vAlign w:val="center"/>
          </w:tcPr>
          <w:p w14:paraId="7E496EAE" w14:textId="77777777" w:rsidR="0008020C" w:rsidRPr="00E53092" w:rsidRDefault="0008020C" w:rsidP="005D6B0D">
            <w:pPr>
              <w:spacing w:after="0"/>
              <w:jc w:val="center"/>
              <w:rPr>
                <w:rFonts w:ascii="Arial" w:hAnsi="Arial" w:cs="Arial"/>
                <w:sz w:val="14"/>
                <w:szCs w:val="14"/>
              </w:rPr>
            </w:pPr>
            <w:r w:rsidRPr="00E53092">
              <w:rPr>
                <w:rFonts w:ascii="Arial" w:hAnsi="Arial" w:cs="Arial"/>
                <w:sz w:val="14"/>
                <w:szCs w:val="14"/>
              </w:rPr>
              <w:t>Voice: Volume, enunciation, pitch, pace, grammar</w:t>
            </w:r>
          </w:p>
          <w:p w14:paraId="62281314" w14:textId="77777777" w:rsidR="0008020C" w:rsidRPr="00E53092" w:rsidRDefault="0008020C" w:rsidP="005D6B0D">
            <w:pPr>
              <w:spacing w:after="0"/>
              <w:jc w:val="center"/>
              <w:rPr>
                <w:rFonts w:ascii="Arial" w:hAnsi="Arial" w:cs="Arial"/>
                <w:sz w:val="14"/>
                <w:szCs w:val="14"/>
              </w:rPr>
            </w:pPr>
            <w:r w:rsidRPr="00E53092">
              <w:rPr>
                <w:rFonts w:ascii="Arial" w:hAnsi="Arial" w:cs="Arial"/>
                <w:sz w:val="14"/>
                <w:szCs w:val="14"/>
              </w:rPr>
              <w:t>Poise: confidence, professional, eye contact</w:t>
            </w:r>
          </w:p>
          <w:p w14:paraId="3670C87F" w14:textId="77777777" w:rsidR="0008020C" w:rsidRPr="00E53092" w:rsidRDefault="0008020C" w:rsidP="005D6B0D">
            <w:pPr>
              <w:spacing w:after="0"/>
              <w:jc w:val="center"/>
              <w:rPr>
                <w:rFonts w:ascii="Arial" w:hAnsi="Arial" w:cs="Arial"/>
                <w:sz w:val="14"/>
                <w:szCs w:val="14"/>
              </w:rPr>
            </w:pPr>
            <w:r w:rsidRPr="00E53092">
              <w:rPr>
                <w:rFonts w:ascii="Arial" w:hAnsi="Arial" w:cs="Arial"/>
                <w:sz w:val="14"/>
                <w:szCs w:val="14"/>
              </w:rPr>
              <w:t>Expression: conviction, gestures</w:t>
            </w:r>
          </w:p>
        </w:tc>
        <w:tc>
          <w:tcPr>
            <w:tcW w:w="390" w:type="pct"/>
            <w:vMerge/>
            <w:tcBorders>
              <w:left w:val="single" w:sz="12" w:space="0" w:color="auto"/>
              <w:bottom w:val="single" w:sz="12" w:space="0" w:color="auto"/>
              <w:right w:val="single" w:sz="12" w:space="0" w:color="auto"/>
            </w:tcBorders>
            <w:vAlign w:val="center"/>
          </w:tcPr>
          <w:p w14:paraId="1FC88F00" w14:textId="77777777" w:rsidR="0008020C" w:rsidRPr="00E53092" w:rsidRDefault="0008020C" w:rsidP="005D6B0D">
            <w:pPr>
              <w:jc w:val="center"/>
              <w:rPr>
                <w:rFonts w:ascii="Arial" w:hAnsi="Arial" w:cs="Arial"/>
                <w:sz w:val="14"/>
                <w:szCs w:val="14"/>
              </w:rPr>
            </w:pPr>
          </w:p>
        </w:tc>
      </w:tr>
      <w:tr w:rsidR="0008020C" w:rsidRPr="00E53092" w14:paraId="4406CC55" w14:textId="77777777" w:rsidTr="0008020C">
        <w:trPr>
          <w:trHeight w:val="222"/>
        </w:trPr>
        <w:tc>
          <w:tcPr>
            <w:tcW w:w="341" w:type="pct"/>
            <w:gridSpan w:val="2"/>
            <w:tcBorders>
              <w:top w:val="single" w:sz="12" w:space="0" w:color="auto"/>
              <w:left w:val="single" w:sz="12" w:space="0" w:color="auto"/>
            </w:tcBorders>
            <w:vAlign w:val="center"/>
          </w:tcPr>
          <w:p w14:paraId="081A2AD7"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Exam</w:t>
            </w:r>
          </w:p>
        </w:tc>
        <w:tc>
          <w:tcPr>
            <w:tcW w:w="4269" w:type="pct"/>
            <w:gridSpan w:val="18"/>
            <w:tcBorders>
              <w:top w:val="single" w:sz="12" w:space="0" w:color="auto"/>
              <w:right w:val="single" w:sz="12" w:space="0" w:color="auto"/>
            </w:tcBorders>
            <w:shd w:val="clear" w:color="auto" w:fill="D9D9D9" w:themeFill="background1" w:themeFillShade="D9"/>
            <w:vAlign w:val="center"/>
          </w:tcPr>
          <w:p w14:paraId="6EEA3B11" w14:textId="77777777" w:rsidR="0008020C" w:rsidRPr="00E53092" w:rsidRDefault="0008020C" w:rsidP="005D6B0D">
            <w:pPr>
              <w:spacing w:after="40"/>
              <w:jc w:val="center"/>
              <w:rPr>
                <w:rFonts w:ascii="Arial" w:hAnsi="Arial" w:cs="Arial"/>
                <w:sz w:val="14"/>
                <w:szCs w:val="14"/>
              </w:rPr>
            </w:pPr>
            <w:r w:rsidRPr="00E53092">
              <w:rPr>
                <w:rFonts w:ascii="Arial" w:hAnsi="Arial" w:cs="Arial"/>
                <w:sz w:val="14"/>
                <w:szCs w:val="14"/>
              </w:rPr>
              <w:t>Average of all 6 individual exam scores (200 pts.)</w:t>
            </w:r>
          </w:p>
        </w:tc>
        <w:tc>
          <w:tcPr>
            <w:tcW w:w="390" w:type="pct"/>
            <w:tcBorders>
              <w:top w:val="single" w:sz="12" w:space="0" w:color="auto"/>
              <w:left w:val="single" w:sz="12" w:space="0" w:color="auto"/>
              <w:bottom w:val="single" w:sz="12" w:space="0" w:color="auto"/>
              <w:right w:val="single" w:sz="12" w:space="0" w:color="auto"/>
            </w:tcBorders>
            <w:vAlign w:val="center"/>
          </w:tcPr>
          <w:p w14:paraId="2AE8E786" w14:textId="77777777" w:rsidR="0008020C" w:rsidRPr="00E53092" w:rsidRDefault="0008020C" w:rsidP="005D6B0D">
            <w:pPr>
              <w:jc w:val="center"/>
              <w:rPr>
                <w:rFonts w:ascii="Arial" w:hAnsi="Arial" w:cs="Arial"/>
                <w:sz w:val="14"/>
                <w:szCs w:val="14"/>
              </w:rPr>
            </w:pPr>
          </w:p>
        </w:tc>
      </w:tr>
      <w:tr w:rsidR="0008020C" w:rsidRPr="00E53092" w14:paraId="47FC5656" w14:textId="77777777" w:rsidTr="0008020C">
        <w:trPr>
          <w:trHeight w:val="288"/>
        </w:trPr>
        <w:tc>
          <w:tcPr>
            <w:tcW w:w="341" w:type="pct"/>
            <w:gridSpan w:val="2"/>
            <w:tcBorders>
              <w:left w:val="single" w:sz="12" w:space="0" w:color="auto"/>
            </w:tcBorders>
            <w:vAlign w:val="center"/>
          </w:tcPr>
          <w:p w14:paraId="53D9ABC0"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Minutes</w:t>
            </w:r>
          </w:p>
        </w:tc>
        <w:tc>
          <w:tcPr>
            <w:tcW w:w="4269" w:type="pct"/>
            <w:gridSpan w:val="18"/>
            <w:tcBorders>
              <w:right w:val="single" w:sz="12" w:space="0" w:color="auto"/>
            </w:tcBorders>
            <w:shd w:val="clear" w:color="auto" w:fill="D9D9D9" w:themeFill="background1" w:themeFillShade="D9"/>
            <w:vAlign w:val="center"/>
          </w:tcPr>
          <w:p w14:paraId="609EBA8B" w14:textId="77777777" w:rsidR="0008020C" w:rsidRPr="00E53092" w:rsidRDefault="0008020C" w:rsidP="005D6B0D">
            <w:pPr>
              <w:spacing w:after="40"/>
              <w:jc w:val="center"/>
              <w:rPr>
                <w:rFonts w:ascii="Arial" w:hAnsi="Arial" w:cs="Arial"/>
                <w:sz w:val="14"/>
                <w:szCs w:val="14"/>
              </w:rPr>
            </w:pPr>
            <w:r w:rsidRPr="00E53092">
              <w:rPr>
                <w:rFonts w:ascii="Arial" w:hAnsi="Arial" w:cs="Arial"/>
                <w:sz w:val="14"/>
                <w:szCs w:val="14"/>
              </w:rPr>
              <w:t>Minutes taken from Individual Minutes and Other Records Practicum (50 pts)</w:t>
            </w:r>
          </w:p>
        </w:tc>
        <w:tc>
          <w:tcPr>
            <w:tcW w:w="390" w:type="pct"/>
            <w:tcBorders>
              <w:top w:val="single" w:sz="12" w:space="0" w:color="auto"/>
              <w:left w:val="single" w:sz="12" w:space="0" w:color="auto"/>
              <w:bottom w:val="single" w:sz="12" w:space="0" w:color="auto"/>
              <w:right w:val="single" w:sz="12" w:space="0" w:color="auto"/>
            </w:tcBorders>
            <w:vAlign w:val="center"/>
          </w:tcPr>
          <w:p w14:paraId="44673F83" w14:textId="77777777" w:rsidR="0008020C" w:rsidRPr="00E53092" w:rsidRDefault="0008020C" w:rsidP="005D6B0D">
            <w:pPr>
              <w:jc w:val="center"/>
              <w:rPr>
                <w:rFonts w:ascii="Arial" w:hAnsi="Arial" w:cs="Arial"/>
                <w:sz w:val="14"/>
                <w:szCs w:val="14"/>
              </w:rPr>
            </w:pPr>
          </w:p>
        </w:tc>
      </w:tr>
      <w:tr w:rsidR="0008020C" w:rsidRPr="00E53092" w14:paraId="7840CCA6" w14:textId="77777777" w:rsidTr="0008020C">
        <w:trPr>
          <w:trHeight w:val="288"/>
        </w:trPr>
        <w:tc>
          <w:tcPr>
            <w:tcW w:w="341" w:type="pct"/>
            <w:gridSpan w:val="2"/>
            <w:tcBorders>
              <w:left w:val="single" w:sz="12" w:space="0" w:color="auto"/>
              <w:bottom w:val="single" w:sz="12" w:space="0" w:color="auto"/>
            </w:tcBorders>
            <w:vAlign w:val="center"/>
          </w:tcPr>
          <w:p w14:paraId="3689019A"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Research</w:t>
            </w:r>
          </w:p>
        </w:tc>
        <w:tc>
          <w:tcPr>
            <w:tcW w:w="4269" w:type="pct"/>
            <w:gridSpan w:val="18"/>
            <w:tcBorders>
              <w:bottom w:val="single" w:sz="12" w:space="0" w:color="auto"/>
              <w:right w:val="single" w:sz="12" w:space="0" w:color="auto"/>
            </w:tcBorders>
            <w:shd w:val="clear" w:color="auto" w:fill="D9D9D9" w:themeFill="background1" w:themeFillShade="D9"/>
            <w:vAlign w:val="center"/>
          </w:tcPr>
          <w:p w14:paraId="410F3B0D" w14:textId="77777777" w:rsidR="0008020C" w:rsidRPr="00E53092" w:rsidRDefault="0008020C" w:rsidP="005D6B0D">
            <w:pPr>
              <w:spacing w:after="40"/>
              <w:jc w:val="center"/>
              <w:rPr>
                <w:rFonts w:ascii="Arial" w:hAnsi="Arial" w:cs="Arial"/>
                <w:sz w:val="14"/>
                <w:szCs w:val="14"/>
              </w:rPr>
            </w:pPr>
            <w:r w:rsidRPr="00E53092">
              <w:rPr>
                <w:rFonts w:ascii="Arial" w:hAnsi="Arial" w:cs="Arial"/>
                <w:sz w:val="14"/>
                <w:szCs w:val="14"/>
              </w:rPr>
              <w:t>Team Problem Solving Research (150 pts.) (Preliminaries &amp; Semis)</w:t>
            </w:r>
          </w:p>
        </w:tc>
        <w:tc>
          <w:tcPr>
            <w:tcW w:w="390" w:type="pct"/>
            <w:tcBorders>
              <w:top w:val="single" w:sz="12" w:space="0" w:color="auto"/>
              <w:left w:val="single" w:sz="12" w:space="0" w:color="auto"/>
              <w:bottom w:val="single" w:sz="12" w:space="0" w:color="auto"/>
              <w:right w:val="single" w:sz="12" w:space="0" w:color="auto"/>
            </w:tcBorders>
            <w:vAlign w:val="center"/>
          </w:tcPr>
          <w:p w14:paraId="00592DDB" w14:textId="77777777" w:rsidR="0008020C" w:rsidRPr="00E53092" w:rsidRDefault="0008020C" w:rsidP="005D6B0D">
            <w:pPr>
              <w:jc w:val="center"/>
              <w:rPr>
                <w:rFonts w:ascii="Arial" w:hAnsi="Arial" w:cs="Arial"/>
                <w:sz w:val="14"/>
                <w:szCs w:val="14"/>
              </w:rPr>
            </w:pPr>
          </w:p>
        </w:tc>
      </w:tr>
      <w:tr w:rsidR="0008020C" w:rsidRPr="00E53092" w14:paraId="77C4A305" w14:textId="77777777" w:rsidTr="0008020C">
        <w:trPr>
          <w:trHeight w:val="288"/>
        </w:trPr>
        <w:tc>
          <w:tcPr>
            <w:tcW w:w="341" w:type="pct"/>
            <w:gridSpan w:val="2"/>
            <w:vMerge w:val="restart"/>
            <w:tcBorders>
              <w:top w:val="single" w:sz="12" w:space="0" w:color="auto"/>
              <w:left w:val="single" w:sz="12" w:space="0" w:color="auto"/>
              <w:bottom w:val="single" w:sz="12" w:space="0" w:color="auto"/>
              <w:right w:val="single" w:sz="12" w:space="0" w:color="auto"/>
            </w:tcBorders>
            <w:vAlign w:val="center"/>
          </w:tcPr>
          <w:p w14:paraId="68F7EEF2"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Deductions</w:t>
            </w:r>
          </w:p>
          <w:p w14:paraId="0A969EB2" w14:textId="77777777" w:rsidR="0008020C" w:rsidRPr="00E53092" w:rsidRDefault="0008020C" w:rsidP="005D6B0D">
            <w:pPr>
              <w:jc w:val="center"/>
              <w:rPr>
                <w:rFonts w:ascii="Arial" w:hAnsi="Arial" w:cs="Arial"/>
                <w:sz w:val="10"/>
                <w:szCs w:val="10"/>
              </w:rPr>
            </w:pPr>
            <w:r w:rsidRPr="00E53092">
              <w:rPr>
                <w:rFonts w:ascii="Arial" w:hAnsi="Arial" w:cs="Arial"/>
                <w:sz w:val="10"/>
                <w:szCs w:val="10"/>
              </w:rPr>
              <w:t>(List mistakes)</w:t>
            </w:r>
          </w:p>
          <w:p w14:paraId="4F52D1E7" w14:textId="77777777" w:rsidR="0008020C" w:rsidRPr="00E53092" w:rsidRDefault="0008020C" w:rsidP="005D6B0D">
            <w:pPr>
              <w:jc w:val="center"/>
              <w:rPr>
                <w:rFonts w:ascii="Arial" w:hAnsi="Arial" w:cs="Arial"/>
                <w:b/>
                <w:bCs/>
                <w:sz w:val="14"/>
                <w:szCs w:val="14"/>
              </w:rPr>
            </w:pPr>
            <w:r w:rsidRPr="00E53092">
              <w:rPr>
                <w:rFonts w:ascii="Arial" w:hAnsi="Arial" w:cs="Arial"/>
                <w:sz w:val="10"/>
                <w:szCs w:val="10"/>
              </w:rPr>
              <w:t>5-20 pts per mistake</w:t>
            </w:r>
          </w:p>
        </w:tc>
        <w:tc>
          <w:tcPr>
            <w:tcW w:w="3833" w:type="pct"/>
            <w:gridSpan w:val="16"/>
            <w:tcBorders>
              <w:top w:val="single" w:sz="12" w:space="0" w:color="auto"/>
              <w:left w:val="single" w:sz="12" w:space="0" w:color="auto"/>
              <w:bottom w:val="single" w:sz="2" w:space="0" w:color="auto"/>
              <w:right w:val="single" w:sz="12" w:space="0" w:color="auto"/>
            </w:tcBorders>
            <w:shd w:val="clear" w:color="auto" w:fill="FFE697"/>
            <w:vAlign w:val="center"/>
          </w:tcPr>
          <w:p w14:paraId="374B7072" w14:textId="77777777" w:rsidR="0008020C" w:rsidRPr="00E53092" w:rsidRDefault="0008020C" w:rsidP="005D6B0D">
            <w:pPr>
              <w:jc w:val="center"/>
              <w:rPr>
                <w:rFonts w:ascii="Arial" w:hAnsi="Arial" w:cs="Arial"/>
                <w:sz w:val="14"/>
                <w:szCs w:val="14"/>
              </w:rPr>
            </w:pPr>
          </w:p>
        </w:tc>
        <w:tc>
          <w:tcPr>
            <w:tcW w:w="436" w:type="pct"/>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6425A3F9" w14:textId="77777777" w:rsidR="0008020C" w:rsidRPr="00E53092" w:rsidRDefault="0008020C" w:rsidP="005D6B0D">
            <w:pPr>
              <w:jc w:val="center"/>
              <w:rPr>
                <w:rFonts w:ascii="Arial" w:hAnsi="Arial" w:cs="Arial"/>
                <w:sz w:val="14"/>
                <w:szCs w:val="14"/>
              </w:rPr>
            </w:pPr>
          </w:p>
        </w:tc>
        <w:tc>
          <w:tcPr>
            <w:tcW w:w="390" w:type="pct"/>
            <w:vMerge w:val="restart"/>
            <w:tcBorders>
              <w:top w:val="single" w:sz="12" w:space="0" w:color="auto"/>
              <w:left w:val="single" w:sz="12" w:space="0" w:color="auto"/>
              <w:right w:val="single" w:sz="12" w:space="0" w:color="auto"/>
            </w:tcBorders>
            <w:vAlign w:val="center"/>
          </w:tcPr>
          <w:p w14:paraId="13106A24" w14:textId="77777777" w:rsidR="0008020C" w:rsidRPr="00E53092" w:rsidRDefault="0008020C" w:rsidP="005D6B0D">
            <w:pPr>
              <w:jc w:val="center"/>
              <w:rPr>
                <w:rFonts w:ascii="Arial" w:hAnsi="Arial" w:cs="Arial"/>
                <w:sz w:val="14"/>
                <w:szCs w:val="14"/>
              </w:rPr>
            </w:pPr>
          </w:p>
        </w:tc>
      </w:tr>
      <w:tr w:rsidR="0008020C" w:rsidRPr="00E53092" w14:paraId="32D32B19" w14:textId="77777777" w:rsidTr="0008020C">
        <w:trPr>
          <w:trHeight w:val="288"/>
        </w:trPr>
        <w:tc>
          <w:tcPr>
            <w:tcW w:w="341" w:type="pct"/>
            <w:gridSpan w:val="2"/>
            <w:vMerge/>
            <w:tcBorders>
              <w:top w:val="single" w:sz="12" w:space="0" w:color="auto"/>
              <w:left w:val="single" w:sz="12" w:space="0" w:color="auto"/>
              <w:bottom w:val="single" w:sz="12" w:space="0" w:color="auto"/>
              <w:right w:val="single" w:sz="12" w:space="0" w:color="auto"/>
            </w:tcBorders>
            <w:vAlign w:val="center"/>
          </w:tcPr>
          <w:p w14:paraId="4DAEDCA5" w14:textId="77777777" w:rsidR="0008020C" w:rsidRPr="00E53092" w:rsidRDefault="0008020C" w:rsidP="005D6B0D">
            <w:pPr>
              <w:jc w:val="center"/>
              <w:rPr>
                <w:rFonts w:ascii="Arial" w:hAnsi="Arial" w:cs="Arial"/>
                <w:b/>
                <w:bCs/>
                <w:sz w:val="14"/>
                <w:szCs w:val="14"/>
              </w:rPr>
            </w:pPr>
          </w:p>
        </w:tc>
        <w:tc>
          <w:tcPr>
            <w:tcW w:w="3833" w:type="pct"/>
            <w:gridSpan w:val="16"/>
            <w:tcBorders>
              <w:top w:val="single" w:sz="2" w:space="0" w:color="auto"/>
              <w:left w:val="single" w:sz="12" w:space="0" w:color="auto"/>
              <w:bottom w:val="single" w:sz="2" w:space="0" w:color="auto"/>
              <w:right w:val="single" w:sz="12" w:space="0" w:color="auto"/>
            </w:tcBorders>
            <w:shd w:val="clear" w:color="auto" w:fill="FFE697"/>
            <w:vAlign w:val="center"/>
          </w:tcPr>
          <w:p w14:paraId="48537A16" w14:textId="77777777" w:rsidR="0008020C" w:rsidRPr="00E53092" w:rsidRDefault="0008020C" w:rsidP="005D6B0D">
            <w:pPr>
              <w:jc w:val="center"/>
              <w:rPr>
                <w:rFonts w:ascii="Arial" w:hAnsi="Arial" w:cs="Arial"/>
                <w:sz w:val="14"/>
                <w:szCs w:val="14"/>
              </w:rPr>
            </w:pPr>
          </w:p>
        </w:tc>
        <w:tc>
          <w:tcPr>
            <w:tcW w:w="436" w:type="pct"/>
            <w:gridSpan w:val="2"/>
            <w:tcBorders>
              <w:top w:val="single" w:sz="2" w:space="0" w:color="auto"/>
              <w:left w:val="single" w:sz="12" w:space="0" w:color="auto"/>
              <w:bottom w:val="single" w:sz="2" w:space="0" w:color="auto"/>
              <w:right w:val="single" w:sz="12" w:space="0" w:color="auto"/>
            </w:tcBorders>
            <w:shd w:val="clear" w:color="auto" w:fill="auto"/>
            <w:vAlign w:val="center"/>
          </w:tcPr>
          <w:p w14:paraId="457F7728" w14:textId="77777777" w:rsidR="0008020C" w:rsidRPr="00E53092" w:rsidRDefault="0008020C" w:rsidP="005D6B0D">
            <w:pPr>
              <w:jc w:val="center"/>
              <w:rPr>
                <w:rFonts w:ascii="Arial" w:hAnsi="Arial" w:cs="Arial"/>
                <w:sz w:val="14"/>
                <w:szCs w:val="14"/>
              </w:rPr>
            </w:pPr>
          </w:p>
        </w:tc>
        <w:tc>
          <w:tcPr>
            <w:tcW w:w="390" w:type="pct"/>
            <w:vMerge/>
            <w:tcBorders>
              <w:left w:val="single" w:sz="12" w:space="0" w:color="auto"/>
              <w:right w:val="single" w:sz="12" w:space="0" w:color="auto"/>
            </w:tcBorders>
            <w:vAlign w:val="center"/>
          </w:tcPr>
          <w:p w14:paraId="460B1937" w14:textId="77777777" w:rsidR="0008020C" w:rsidRPr="00E53092" w:rsidRDefault="0008020C" w:rsidP="005D6B0D">
            <w:pPr>
              <w:jc w:val="center"/>
              <w:rPr>
                <w:rFonts w:ascii="Arial" w:hAnsi="Arial" w:cs="Arial"/>
                <w:sz w:val="14"/>
                <w:szCs w:val="14"/>
              </w:rPr>
            </w:pPr>
          </w:p>
        </w:tc>
      </w:tr>
      <w:tr w:rsidR="0008020C" w:rsidRPr="00E53092" w14:paraId="4752A892" w14:textId="77777777" w:rsidTr="0008020C">
        <w:trPr>
          <w:trHeight w:val="288"/>
        </w:trPr>
        <w:tc>
          <w:tcPr>
            <w:tcW w:w="341" w:type="pct"/>
            <w:gridSpan w:val="2"/>
            <w:vMerge/>
            <w:tcBorders>
              <w:top w:val="single" w:sz="12" w:space="0" w:color="auto"/>
              <w:left w:val="single" w:sz="12" w:space="0" w:color="auto"/>
              <w:bottom w:val="single" w:sz="12" w:space="0" w:color="auto"/>
              <w:right w:val="single" w:sz="12" w:space="0" w:color="auto"/>
            </w:tcBorders>
            <w:vAlign w:val="center"/>
          </w:tcPr>
          <w:p w14:paraId="6A2928EF" w14:textId="77777777" w:rsidR="0008020C" w:rsidRPr="00E53092" w:rsidRDefault="0008020C" w:rsidP="005D6B0D">
            <w:pPr>
              <w:jc w:val="center"/>
              <w:rPr>
                <w:rFonts w:ascii="Arial" w:hAnsi="Arial" w:cs="Arial"/>
                <w:b/>
                <w:bCs/>
                <w:sz w:val="14"/>
                <w:szCs w:val="14"/>
              </w:rPr>
            </w:pPr>
          </w:p>
        </w:tc>
        <w:tc>
          <w:tcPr>
            <w:tcW w:w="3833" w:type="pct"/>
            <w:gridSpan w:val="16"/>
            <w:tcBorders>
              <w:top w:val="single" w:sz="2" w:space="0" w:color="auto"/>
              <w:left w:val="single" w:sz="12" w:space="0" w:color="auto"/>
              <w:bottom w:val="single" w:sz="2" w:space="0" w:color="auto"/>
              <w:right w:val="single" w:sz="12" w:space="0" w:color="auto"/>
            </w:tcBorders>
            <w:shd w:val="clear" w:color="auto" w:fill="FFE697"/>
            <w:vAlign w:val="center"/>
          </w:tcPr>
          <w:p w14:paraId="48144445" w14:textId="77777777" w:rsidR="0008020C" w:rsidRPr="00E53092" w:rsidRDefault="0008020C" w:rsidP="005D6B0D">
            <w:pPr>
              <w:jc w:val="center"/>
              <w:rPr>
                <w:rFonts w:ascii="Arial" w:hAnsi="Arial" w:cs="Arial"/>
                <w:sz w:val="14"/>
                <w:szCs w:val="14"/>
              </w:rPr>
            </w:pPr>
          </w:p>
        </w:tc>
        <w:tc>
          <w:tcPr>
            <w:tcW w:w="436" w:type="pct"/>
            <w:gridSpan w:val="2"/>
            <w:tcBorders>
              <w:top w:val="single" w:sz="2" w:space="0" w:color="auto"/>
              <w:left w:val="single" w:sz="12" w:space="0" w:color="auto"/>
              <w:bottom w:val="single" w:sz="2" w:space="0" w:color="auto"/>
              <w:right w:val="single" w:sz="12" w:space="0" w:color="auto"/>
            </w:tcBorders>
            <w:shd w:val="clear" w:color="auto" w:fill="auto"/>
            <w:vAlign w:val="center"/>
          </w:tcPr>
          <w:p w14:paraId="4C8BF70A" w14:textId="77777777" w:rsidR="0008020C" w:rsidRPr="00E53092" w:rsidRDefault="0008020C" w:rsidP="005D6B0D">
            <w:pPr>
              <w:jc w:val="center"/>
              <w:rPr>
                <w:rFonts w:ascii="Arial" w:hAnsi="Arial" w:cs="Arial"/>
                <w:sz w:val="14"/>
                <w:szCs w:val="14"/>
              </w:rPr>
            </w:pPr>
          </w:p>
        </w:tc>
        <w:tc>
          <w:tcPr>
            <w:tcW w:w="390" w:type="pct"/>
            <w:vMerge/>
            <w:tcBorders>
              <w:left w:val="single" w:sz="12" w:space="0" w:color="auto"/>
              <w:right w:val="single" w:sz="12" w:space="0" w:color="auto"/>
            </w:tcBorders>
            <w:vAlign w:val="center"/>
          </w:tcPr>
          <w:p w14:paraId="30910AA8" w14:textId="77777777" w:rsidR="0008020C" w:rsidRPr="00E53092" w:rsidRDefault="0008020C" w:rsidP="005D6B0D">
            <w:pPr>
              <w:jc w:val="center"/>
              <w:rPr>
                <w:rFonts w:ascii="Arial" w:hAnsi="Arial" w:cs="Arial"/>
                <w:sz w:val="14"/>
                <w:szCs w:val="14"/>
              </w:rPr>
            </w:pPr>
          </w:p>
        </w:tc>
      </w:tr>
      <w:tr w:rsidR="0008020C" w:rsidRPr="00E53092" w14:paraId="5DDF03D4" w14:textId="77777777" w:rsidTr="0008020C">
        <w:trPr>
          <w:trHeight w:val="288"/>
        </w:trPr>
        <w:tc>
          <w:tcPr>
            <w:tcW w:w="341" w:type="pct"/>
            <w:gridSpan w:val="2"/>
            <w:vMerge/>
            <w:tcBorders>
              <w:top w:val="single" w:sz="12" w:space="0" w:color="auto"/>
              <w:left w:val="single" w:sz="12" w:space="0" w:color="auto"/>
              <w:bottom w:val="single" w:sz="12" w:space="0" w:color="auto"/>
              <w:right w:val="single" w:sz="12" w:space="0" w:color="auto"/>
            </w:tcBorders>
            <w:vAlign w:val="center"/>
          </w:tcPr>
          <w:p w14:paraId="4919C533" w14:textId="77777777" w:rsidR="0008020C" w:rsidRPr="00E53092" w:rsidRDefault="0008020C" w:rsidP="005D6B0D">
            <w:pPr>
              <w:jc w:val="center"/>
              <w:rPr>
                <w:rFonts w:ascii="Arial" w:hAnsi="Arial" w:cs="Arial"/>
                <w:b/>
                <w:bCs/>
                <w:sz w:val="14"/>
                <w:szCs w:val="14"/>
              </w:rPr>
            </w:pPr>
          </w:p>
        </w:tc>
        <w:tc>
          <w:tcPr>
            <w:tcW w:w="3833" w:type="pct"/>
            <w:gridSpan w:val="16"/>
            <w:tcBorders>
              <w:top w:val="single" w:sz="2" w:space="0" w:color="auto"/>
              <w:left w:val="single" w:sz="12" w:space="0" w:color="auto"/>
              <w:bottom w:val="single" w:sz="2" w:space="0" w:color="auto"/>
              <w:right w:val="single" w:sz="12" w:space="0" w:color="auto"/>
            </w:tcBorders>
            <w:shd w:val="clear" w:color="auto" w:fill="FFE697"/>
            <w:vAlign w:val="center"/>
          </w:tcPr>
          <w:p w14:paraId="7CAF1F66" w14:textId="77777777" w:rsidR="0008020C" w:rsidRPr="00E53092" w:rsidRDefault="0008020C" w:rsidP="005D6B0D">
            <w:pPr>
              <w:jc w:val="center"/>
              <w:rPr>
                <w:rFonts w:ascii="Arial" w:hAnsi="Arial" w:cs="Arial"/>
                <w:sz w:val="14"/>
                <w:szCs w:val="14"/>
              </w:rPr>
            </w:pPr>
          </w:p>
        </w:tc>
        <w:tc>
          <w:tcPr>
            <w:tcW w:w="436" w:type="pct"/>
            <w:gridSpan w:val="2"/>
            <w:tcBorders>
              <w:top w:val="single" w:sz="2" w:space="0" w:color="auto"/>
              <w:left w:val="single" w:sz="12" w:space="0" w:color="auto"/>
              <w:bottom w:val="single" w:sz="12" w:space="0" w:color="auto"/>
              <w:right w:val="single" w:sz="12" w:space="0" w:color="auto"/>
            </w:tcBorders>
            <w:shd w:val="clear" w:color="auto" w:fill="auto"/>
            <w:vAlign w:val="center"/>
          </w:tcPr>
          <w:p w14:paraId="65547F25" w14:textId="77777777" w:rsidR="0008020C" w:rsidRPr="00E53092" w:rsidRDefault="0008020C" w:rsidP="005D6B0D">
            <w:pPr>
              <w:jc w:val="center"/>
              <w:rPr>
                <w:rFonts w:ascii="Arial" w:hAnsi="Arial" w:cs="Arial"/>
                <w:sz w:val="14"/>
                <w:szCs w:val="14"/>
              </w:rPr>
            </w:pPr>
          </w:p>
        </w:tc>
        <w:tc>
          <w:tcPr>
            <w:tcW w:w="390" w:type="pct"/>
            <w:vMerge/>
            <w:tcBorders>
              <w:left w:val="single" w:sz="12" w:space="0" w:color="auto"/>
              <w:right w:val="single" w:sz="12" w:space="0" w:color="auto"/>
            </w:tcBorders>
            <w:vAlign w:val="center"/>
          </w:tcPr>
          <w:p w14:paraId="759E8847" w14:textId="77777777" w:rsidR="0008020C" w:rsidRPr="00E53092" w:rsidRDefault="0008020C" w:rsidP="005D6B0D">
            <w:pPr>
              <w:jc w:val="center"/>
              <w:rPr>
                <w:rFonts w:ascii="Arial" w:hAnsi="Arial" w:cs="Arial"/>
                <w:sz w:val="14"/>
                <w:szCs w:val="14"/>
              </w:rPr>
            </w:pPr>
          </w:p>
        </w:tc>
      </w:tr>
      <w:tr w:rsidR="0008020C" w:rsidRPr="00E53092" w14:paraId="31B28604" w14:textId="77777777" w:rsidTr="0008020C">
        <w:trPr>
          <w:trHeight w:val="360"/>
        </w:trPr>
        <w:tc>
          <w:tcPr>
            <w:tcW w:w="341" w:type="pct"/>
            <w:gridSpan w:val="2"/>
            <w:vMerge/>
            <w:tcBorders>
              <w:top w:val="single" w:sz="12" w:space="0" w:color="auto"/>
              <w:left w:val="single" w:sz="12" w:space="0" w:color="auto"/>
              <w:bottom w:val="single" w:sz="12" w:space="0" w:color="auto"/>
              <w:right w:val="single" w:sz="12" w:space="0" w:color="auto"/>
            </w:tcBorders>
            <w:vAlign w:val="center"/>
          </w:tcPr>
          <w:p w14:paraId="4FA2B58E" w14:textId="77777777" w:rsidR="0008020C" w:rsidRPr="00E53092" w:rsidRDefault="0008020C" w:rsidP="005D6B0D">
            <w:pPr>
              <w:jc w:val="center"/>
              <w:rPr>
                <w:rFonts w:ascii="Arial" w:hAnsi="Arial" w:cs="Arial"/>
                <w:b/>
                <w:bCs/>
                <w:sz w:val="14"/>
                <w:szCs w:val="14"/>
              </w:rPr>
            </w:pPr>
          </w:p>
        </w:tc>
        <w:tc>
          <w:tcPr>
            <w:tcW w:w="3833" w:type="pct"/>
            <w:gridSpan w:val="16"/>
            <w:tcBorders>
              <w:top w:val="single" w:sz="2" w:space="0" w:color="auto"/>
              <w:left w:val="single" w:sz="12" w:space="0" w:color="auto"/>
              <w:bottom w:val="single" w:sz="12" w:space="0" w:color="auto"/>
              <w:right w:val="single" w:sz="12" w:space="0" w:color="auto"/>
            </w:tcBorders>
            <w:shd w:val="clear" w:color="auto" w:fill="FF9999"/>
            <w:vAlign w:val="center"/>
          </w:tcPr>
          <w:p w14:paraId="301BE4C0"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 xml:space="preserve"> Omitting assigned motion – 50 pts.</w:t>
            </w:r>
          </w:p>
        </w:tc>
        <w:tc>
          <w:tcPr>
            <w:tcW w:w="436" w:type="pct"/>
            <w:gridSpan w:val="2"/>
            <w:tcBorders>
              <w:top w:val="single" w:sz="12" w:space="0" w:color="auto"/>
              <w:bottom w:val="single" w:sz="12" w:space="0" w:color="auto"/>
              <w:right w:val="single" w:sz="12" w:space="0" w:color="auto"/>
            </w:tcBorders>
            <w:shd w:val="clear" w:color="auto" w:fill="auto"/>
            <w:vAlign w:val="center"/>
          </w:tcPr>
          <w:p w14:paraId="39235D43" w14:textId="77777777" w:rsidR="0008020C" w:rsidRPr="00E53092" w:rsidRDefault="0008020C" w:rsidP="005D6B0D">
            <w:pPr>
              <w:widowControl w:val="0"/>
              <w:jc w:val="center"/>
              <w:rPr>
                <w:rFonts w:ascii="Arial" w:hAnsi="Arial" w:cs="Arial"/>
                <w:sz w:val="14"/>
                <w:szCs w:val="14"/>
              </w:rPr>
            </w:pPr>
          </w:p>
        </w:tc>
        <w:tc>
          <w:tcPr>
            <w:tcW w:w="390" w:type="pct"/>
            <w:vMerge/>
            <w:tcBorders>
              <w:left w:val="single" w:sz="12" w:space="0" w:color="auto"/>
              <w:right w:val="single" w:sz="12" w:space="0" w:color="auto"/>
            </w:tcBorders>
            <w:vAlign w:val="center"/>
          </w:tcPr>
          <w:p w14:paraId="1CBDA012" w14:textId="77777777" w:rsidR="0008020C" w:rsidRPr="00E53092" w:rsidRDefault="0008020C" w:rsidP="005D6B0D">
            <w:pPr>
              <w:jc w:val="center"/>
              <w:rPr>
                <w:rFonts w:ascii="Arial" w:hAnsi="Arial" w:cs="Arial"/>
                <w:sz w:val="14"/>
                <w:szCs w:val="14"/>
              </w:rPr>
            </w:pPr>
          </w:p>
        </w:tc>
      </w:tr>
      <w:tr w:rsidR="0008020C" w:rsidRPr="00E53092" w14:paraId="14C4F6C9" w14:textId="77777777" w:rsidTr="0008020C">
        <w:trPr>
          <w:trHeight w:val="360"/>
        </w:trPr>
        <w:tc>
          <w:tcPr>
            <w:tcW w:w="341" w:type="pct"/>
            <w:gridSpan w:val="2"/>
            <w:tcBorders>
              <w:top w:val="single" w:sz="12" w:space="0" w:color="auto"/>
              <w:left w:val="single" w:sz="12" w:space="0" w:color="auto"/>
              <w:bottom w:val="single" w:sz="12" w:space="0" w:color="auto"/>
            </w:tcBorders>
            <w:vAlign w:val="center"/>
          </w:tcPr>
          <w:p w14:paraId="28CC1920"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Time</w:t>
            </w:r>
          </w:p>
        </w:tc>
        <w:tc>
          <w:tcPr>
            <w:tcW w:w="3833" w:type="pct"/>
            <w:gridSpan w:val="16"/>
            <w:tcBorders>
              <w:top w:val="single" w:sz="12" w:space="0" w:color="auto"/>
              <w:bottom w:val="single" w:sz="12" w:space="0" w:color="auto"/>
              <w:right w:val="single" w:sz="12" w:space="0" w:color="auto"/>
            </w:tcBorders>
            <w:shd w:val="clear" w:color="auto" w:fill="FF9999"/>
            <w:vAlign w:val="center"/>
          </w:tcPr>
          <w:p w14:paraId="38ECBA04" w14:textId="77777777" w:rsidR="0008020C" w:rsidRPr="00E53092" w:rsidRDefault="0008020C" w:rsidP="005D6B0D">
            <w:pPr>
              <w:jc w:val="center"/>
              <w:rPr>
                <w:rFonts w:ascii="Arial" w:hAnsi="Arial" w:cs="Arial"/>
                <w:sz w:val="14"/>
                <w:szCs w:val="14"/>
              </w:rPr>
            </w:pPr>
            <w:r w:rsidRPr="00E53092">
              <w:rPr>
                <w:rFonts w:ascii="Arial" w:hAnsi="Arial" w:cs="Arial"/>
                <w:sz w:val="14"/>
                <w:szCs w:val="14"/>
              </w:rPr>
              <w:t>Deduction for overtime: -2 pts./second after 11:00</w:t>
            </w:r>
          </w:p>
        </w:tc>
        <w:tc>
          <w:tcPr>
            <w:tcW w:w="436" w:type="pct"/>
            <w:gridSpan w:val="2"/>
            <w:tcBorders>
              <w:top w:val="single" w:sz="12" w:space="0" w:color="auto"/>
              <w:bottom w:val="single" w:sz="12" w:space="0" w:color="auto"/>
              <w:right w:val="single" w:sz="12" w:space="0" w:color="auto"/>
            </w:tcBorders>
            <w:shd w:val="clear" w:color="auto" w:fill="auto"/>
            <w:vAlign w:val="center"/>
          </w:tcPr>
          <w:p w14:paraId="6CA8F9AD" w14:textId="77777777" w:rsidR="0008020C" w:rsidRPr="00E53092" w:rsidRDefault="0008020C" w:rsidP="005D6B0D">
            <w:pPr>
              <w:jc w:val="center"/>
              <w:rPr>
                <w:rFonts w:ascii="Arial" w:hAnsi="Arial" w:cs="Arial"/>
                <w:sz w:val="14"/>
                <w:szCs w:val="14"/>
              </w:rPr>
            </w:pPr>
          </w:p>
        </w:tc>
        <w:tc>
          <w:tcPr>
            <w:tcW w:w="390" w:type="pct"/>
            <w:vMerge/>
            <w:tcBorders>
              <w:left w:val="single" w:sz="12" w:space="0" w:color="auto"/>
              <w:bottom w:val="single" w:sz="12" w:space="0" w:color="auto"/>
              <w:right w:val="single" w:sz="12" w:space="0" w:color="auto"/>
            </w:tcBorders>
            <w:vAlign w:val="center"/>
          </w:tcPr>
          <w:p w14:paraId="297F53F7" w14:textId="77777777" w:rsidR="0008020C" w:rsidRPr="00E53092" w:rsidRDefault="0008020C" w:rsidP="005D6B0D">
            <w:pPr>
              <w:jc w:val="center"/>
              <w:rPr>
                <w:rFonts w:ascii="Arial" w:hAnsi="Arial" w:cs="Arial"/>
                <w:sz w:val="14"/>
                <w:szCs w:val="14"/>
              </w:rPr>
            </w:pPr>
          </w:p>
        </w:tc>
      </w:tr>
      <w:tr w:rsidR="0008020C" w:rsidRPr="00E53092" w14:paraId="07B6FE16" w14:textId="77777777" w:rsidTr="0008020C">
        <w:trPr>
          <w:trHeight w:hRule="exact" w:val="228"/>
        </w:trPr>
        <w:tc>
          <w:tcPr>
            <w:tcW w:w="341" w:type="pct"/>
            <w:gridSpan w:val="2"/>
            <w:tcBorders>
              <w:top w:val="single" w:sz="12" w:space="0" w:color="auto"/>
              <w:left w:val="single" w:sz="12" w:space="0" w:color="auto"/>
              <w:bottom w:val="nil"/>
              <w:right w:val="nil"/>
            </w:tcBorders>
            <w:tcMar>
              <w:left w:w="115" w:type="dxa"/>
              <w:right w:w="115" w:type="dxa"/>
            </w:tcMar>
            <w:vAlign w:val="bottom"/>
          </w:tcPr>
          <w:p w14:paraId="633C3E81" w14:textId="77777777" w:rsidR="0008020C" w:rsidRPr="00E53092" w:rsidRDefault="0008020C" w:rsidP="005D6B0D">
            <w:pPr>
              <w:jc w:val="center"/>
              <w:rPr>
                <w:rFonts w:ascii="Arial" w:hAnsi="Arial" w:cs="Arial"/>
                <w:b/>
                <w:bCs/>
                <w:sz w:val="14"/>
                <w:szCs w:val="14"/>
              </w:rPr>
            </w:pPr>
          </w:p>
        </w:tc>
        <w:tc>
          <w:tcPr>
            <w:tcW w:w="2792" w:type="pct"/>
            <w:gridSpan w:val="13"/>
            <w:tcBorders>
              <w:top w:val="single" w:sz="12" w:space="0" w:color="auto"/>
              <w:left w:val="nil"/>
              <w:bottom w:val="nil"/>
              <w:right w:val="nil"/>
            </w:tcBorders>
            <w:tcMar>
              <w:left w:w="115" w:type="dxa"/>
              <w:right w:w="115" w:type="dxa"/>
            </w:tcMar>
            <w:vAlign w:val="bottom"/>
          </w:tcPr>
          <w:p w14:paraId="1936D1A1" w14:textId="77777777" w:rsidR="0008020C" w:rsidRPr="00E53092" w:rsidRDefault="0008020C" w:rsidP="005D6B0D">
            <w:pPr>
              <w:ind w:right="1050"/>
              <w:jc w:val="center"/>
              <w:rPr>
                <w:rFonts w:ascii="Arial" w:hAnsi="Arial" w:cs="Arial"/>
                <w:b/>
                <w:bCs/>
                <w:sz w:val="14"/>
                <w:szCs w:val="14"/>
              </w:rPr>
            </w:pPr>
          </w:p>
        </w:tc>
        <w:tc>
          <w:tcPr>
            <w:tcW w:w="1041" w:type="pct"/>
            <w:gridSpan w:val="3"/>
            <w:tcBorders>
              <w:top w:val="single" w:sz="12" w:space="0" w:color="auto"/>
              <w:left w:val="nil"/>
              <w:bottom w:val="nil"/>
              <w:right w:val="nil"/>
            </w:tcBorders>
            <w:tcMar>
              <w:left w:w="115" w:type="dxa"/>
              <w:right w:w="115" w:type="dxa"/>
            </w:tcMar>
            <w:vAlign w:val="bottom"/>
          </w:tcPr>
          <w:p w14:paraId="6714BD24"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Total Deductions</w:t>
            </w:r>
          </w:p>
        </w:tc>
        <w:tc>
          <w:tcPr>
            <w:tcW w:w="436" w:type="pct"/>
            <w:gridSpan w:val="2"/>
            <w:tcBorders>
              <w:top w:val="single" w:sz="12" w:space="0" w:color="auto"/>
              <w:left w:val="nil"/>
              <w:bottom w:val="nil"/>
              <w:right w:val="single" w:sz="12" w:space="0" w:color="auto"/>
            </w:tcBorders>
            <w:tcMar>
              <w:left w:w="115" w:type="dxa"/>
              <w:right w:w="115" w:type="dxa"/>
            </w:tcMar>
            <w:vAlign w:val="bottom"/>
          </w:tcPr>
          <w:p w14:paraId="21A8FC00" w14:textId="77777777" w:rsidR="0008020C" w:rsidRPr="00E53092" w:rsidRDefault="0008020C" w:rsidP="005D6B0D">
            <w:pPr>
              <w:widowControl w:val="0"/>
              <w:jc w:val="center"/>
              <w:rPr>
                <w:rFonts w:ascii="Arial" w:hAnsi="Arial" w:cs="Arial"/>
                <w:b/>
                <w:bCs/>
                <w:sz w:val="14"/>
                <w:szCs w:val="14"/>
              </w:rPr>
            </w:pPr>
          </w:p>
        </w:tc>
        <w:tc>
          <w:tcPr>
            <w:tcW w:w="390" w:type="pct"/>
            <w:tcBorders>
              <w:top w:val="single" w:sz="12" w:space="0" w:color="auto"/>
              <w:left w:val="single" w:sz="12" w:space="0" w:color="auto"/>
              <w:bottom w:val="single" w:sz="12" w:space="0" w:color="auto"/>
              <w:right w:val="single" w:sz="12" w:space="0" w:color="auto"/>
            </w:tcBorders>
            <w:tcMar>
              <w:left w:w="115" w:type="dxa"/>
              <w:right w:w="115" w:type="dxa"/>
            </w:tcMar>
            <w:vAlign w:val="bottom"/>
          </w:tcPr>
          <w:p w14:paraId="6AD85162" w14:textId="77777777" w:rsidR="0008020C" w:rsidRPr="00E53092" w:rsidRDefault="0008020C" w:rsidP="005D6B0D">
            <w:pPr>
              <w:jc w:val="center"/>
              <w:rPr>
                <w:rFonts w:ascii="Arial" w:hAnsi="Arial" w:cs="Arial"/>
                <w:sz w:val="14"/>
                <w:szCs w:val="14"/>
              </w:rPr>
            </w:pPr>
          </w:p>
        </w:tc>
      </w:tr>
      <w:tr w:rsidR="0008020C" w:rsidRPr="00E53092" w14:paraId="6A9325D5" w14:textId="77777777" w:rsidTr="0008020C">
        <w:trPr>
          <w:trHeight w:hRule="exact" w:val="183"/>
        </w:trPr>
        <w:tc>
          <w:tcPr>
            <w:tcW w:w="341" w:type="pct"/>
            <w:gridSpan w:val="2"/>
            <w:tcBorders>
              <w:top w:val="nil"/>
              <w:left w:val="single" w:sz="12" w:space="0" w:color="auto"/>
              <w:bottom w:val="single" w:sz="12" w:space="0" w:color="auto"/>
              <w:right w:val="nil"/>
            </w:tcBorders>
            <w:tcMar>
              <w:left w:w="115" w:type="dxa"/>
              <w:right w:w="115" w:type="dxa"/>
            </w:tcMar>
            <w:vAlign w:val="bottom"/>
          </w:tcPr>
          <w:p w14:paraId="123E519C" w14:textId="77777777" w:rsidR="0008020C" w:rsidRPr="00E53092" w:rsidRDefault="0008020C" w:rsidP="005D6B0D">
            <w:pPr>
              <w:jc w:val="center"/>
              <w:rPr>
                <w:rFonts w:ascii="Arial" w:hAnsi="Arial" w:cs="Arial"/>
                <w:b/>
                <w:bCs/>
                <w:sz w:val="14"/>
                <w:szCs w:val="14"/>
              </w:rPr>
            </w:pPr>
          </w:p>
        </w:tc>
        <w:tc>
          <w:tcPr>
            <w:tcW w:w="2792" w:type="pct"/>
            <w:gridSpan w:val="13"/>
            <w:tcBorders>
              <w:top w:val="nil"/>
              <w:left w:val="nil"/>
              <w:bottom w:val="single" w:sz="12" w:space="0" w:color="auto"/>
              <w:right w:val="nil"/>
            </w:tcBorders>
            <w:tcMar>
              <w:left w:w="115" w:type="dxa"/>
              <w:right w:w="115" w:type="dxa"/>
            </w:tcMar>
            <w:vAlign w:val="bottom"/>
          </w:tcPr>
          <w:p w14:paraId="7BCD8950" w14:textId="77777777" w:rsidR="0008020C" w:rsidRPr="00E53092" w:rsidRDefault="0008020C" w:rsidP="005D6B0D">
            <w:pPr>
              <w:ind w:right="1050"/>
              <w:jc w:val="center"/>
              <w:rPr>
                <w:rFonts w:ascii="Arial" w:hAnsi="Arial" w:cs="Arial"/>
                <w:b/>
                <w:bCs/>
                <w:sz w:val="14"/>
                <w:szCs w:val="14"/>
              </w:rPr>
            </w:pPr>
          </w:p>
        </w:tc>
        <w:tc>
          <w:tcPr>
            <w:tcW w:w="1041" w:type="pct"/>
            <w:gridSpan w:val="3"/>
            <w:tcBorders>
              <w:top w:val="nil"/>
              <w:left w:val="nil"/>
              <w:bottom w:val="single" w:sz="12" w:space="0" w:color="auto"/>
              <w:right w:val="nil"/>
            </w:tcBorders>
            <w:tcMar>
              <w:left w:w="115" w:type="dxa"/>
              <w:right w:w="115" w:type="dxa"/>
            </w:tcMar>
            <w:vAlign w:val="bottom"/>
          </w:tcPr>
          <w:p w14:paraId="1719B262"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Team Score</w:t>
            </w:r>
          </w:p>
        </w:tc>
        <w:tc>
          <w:tcPr>
            <w:tcW w:w="436" w:type="pct"/>
            <w:gridSpan w:val="2"/>
            <w:tcBorders>
              <w:top w:val="nil"/>
              <w:left w:val="nil"/>
              <w:bottom w:val="single" w:sz="12" w:space="0" w:color="auto"/>
              <w:right w:val="single" w:sz="12" w:space="0" w:color="auto"/>
            </w:tcBorders>
            <w:tcMar>
              <w:left w:w="115" w:type="dxa"/>
              <w:right w:w="115" w:type="dxa"/>
            </w:tcMar>
            <w:vAlign w:val="bottom"/>
          </w:tcPr>
          <w:p w14:paraId="4FDD17DE" w14:textId="77777777" w:rsidR="0008020C" w:rsidRPr="00E53092" w:rsidRDefault="0008020C" w:rsidP="005D6B0D">
            <w:pPr>
              <w:jc w:val="center"/>
              <w:rPr>
                <w:rFonts w:ascii="Arial" w:hAnsi="Arial" w:cs="Arial"/>
                <w:b/>
                <w:bCs/>
                <w:sz w:val="14"/>
                <w:szCs w:val="14"/>
              </w:rPr>
            </w:pPr>
          </w:p>
        </w:tc>
        <w:tc>
          <w:tcPr>
            <w:tcW w:w="390" w:type="pct"/>
            <w:tcBorders>
              <w:top w:val="single" w:sz="12" w:space="0" w:color="auto"/>
              <w:left w:val="single" w:sz="12" w:space="0" w:color="auto"/>
              <w:bottom w:val="single" w:sz="12" w:space="0" w:color="auto"/>
              <w:right w:val="single" w:sz="12" w:space="0" w:color="auto"/>
            </w:tcBorders>
            <w:tcMar>
              <w:left w:w="115" w:type="dxa"/>
              <w:right w:w="115" w:type="dxa"/>
            </w:tcMar>
            <w:vAlign w:val="bottom"/>
          </w:tcPr>
          <w:p w14:paraId="6FE97750" w14:textId="77777777" w:rsidR="0008020C" w:rsidRPr="00E53092" w:rsidRDefault="0008020C" w:rsidP="005D6B0D">
            <w:pPr>
              <w:jc w:val="center"/>
              <w:rPr>
                <w:rFonts w:ascii="Arial" w:hAnsi="Arial" w:cs="Arial"/>
                <w:sz w:val="14"/>
                <w:szCs w:val="14"/>
              </w:rPr>
            </w:pPr>
          </w:p>
        </w:tc>
      </w:tr>
      <w:tr w:rsidR="0008020C" w:rsidRPr="00E53092" w14:paraId="1B8D8858" w14:textId="77777777" w:rsidTr="005D6B0D">
        <w:trPr>
          <w:trHeight w:val="576"/>
        </w:trPr>
        <w:tc>
          <w:tcPr>
            <w:tcW w:w="341" w:type="pct"/>
            <w:gridSpan w:val="2"/>
            <w:tcBorders>
              <w:top w:val="single" w:sz="12" w:space="0" w:color="auto"/>
              <w:left w:val="single" w:sz="12" w:space="0" w:color="auto"/>
              <w:bottom w:val="single" w:sz="12" w:space="0" w:color="auto"/>
              <w:right w:val="nil"/>
            </w:tcBorders>
            <w:vAlign w:val="center"/>
          </w:tcPr>
          <w:p w14:paraId="2A1F3A44" w14:textId="77777777" w:rsidR="0008020C" w:rsidRPr="00E53092" w:rsidRDefault="0008020C" w:rsidP="005D6B0D">
            <w:pPr>
              <w:jc w:val="center"/>
              <w:rPr>
                <w:rFonts w:ascii="Arial" w:hAnsi="Arial" w:cs="Arial"/>
                <w:b/>
                <w:bCs/>
                <w:sz w:val="14"/>
                <w:szCs w:val="14"/>
              </w:rPr>
            </w:pPr>
            <w:r w:rsidRPr="00E53092">
              <w:rPr>
                <w:rFonts w:ascii="Arial" w:hAnsi="Arial" w:cs="Arial"/>
                <w:b/>
                <w:bCs/>
                <w:sz w:val="14"/>
                <w:szCs w:val="14"/>
              </w:rPr>
              <w:t xml:space="preserve">Notes: </w:t>
            </w:r>
          </w:p>
        </w:tc>
        <w:tc>
          <w:tcPr>
            <w:tcW w:w="4659" w:type="pct"/>
            <w:gridSpan w:val="19"/>
            <w:tcBorders>
              <w:top w:val="single" w:sz="12" w:space="0" w:color="auto"/>
              <w:left w:val="nil"/>
              <w:bottom w:val="single" w:sz="12" w:space="0" w:color="auto"/>
              <w:right w:val="single" w:sz="12" w:space="0" w:color="auto"/>
            </w:tcBorders>
            <w:shd w:val="clear" w:color="auto" w:fill="FFFF81"/>
            <w:vAlign w:val="center"/>
          </w:tcPr>
          <w:p w14:paraId="0B0B0D09" w14:textId="77777777" w:rsidR="0008020C" w:rsidRDefault="0008020C" w:rsidP="005D6B0D">
            <w:pPr>
              <w:rPr>
                <w:rFonts w:ascii="Arial" w:hAnsi="Arial" w:cs="Arial"/>
                <w:sz w:val="14"/>
                <w:szCs w:val="14"/>
              </w:rPr>
            </w:pPr>
          </w:p>
          <w:p w14:paraId="41FFCCF0" w14:textId="77777777" w:rsidR="0008020C" w:rsidRDefault="0008020C" w:rsidP="005D6B0D">
            <w:pPr>
              <w:rPr>
                <w:rFonts w:ascii="Arial" w:hAnsi="Arial" w:cs="Arial"/>
                <w:sz w:val="14"/>
                <w:szCs w:val="14"/>
              </w:rPr>
            </w:pPr>
          </w:p>
          <w:p w14:paraId="0D65F5A6" w14:textId="77777777" w:rsidR="0008020C" w:rsidRPr="00E53092" w:rsidRDefault="0008020C" w:rsidP="005D6B0D">
            <w:pPr>
              <w:rPr>
                <w:rFonts w:ascii="Arial" w:hAnsi="Arial" w:cs="Arial"/>
                <w:sz w:val="14"/>
                <w:szCs w:val="14"/>
              </w:rPr>
            </w:pPr>
          </w:p>
        </w:tc>
      </w:tr>
    </w:tbl>
    <w:p w14:paraId="0DAEED3B" w14:textId="77777777" w:rsidR="0008020C" w:rsidRDefault="0008020C">
      <w:pPr>
        <w:sectPr w:rsidR="0008020C" w:rsidSect="0008020C">
          <w:headerReference w:type="default" r:id="rId20"/>
          <w:pgSz w:w="15840" w:h="12240" w:orient="landscape" w:code="1"/>
          <w:pgMar w:top="720" w:right="720" w:bottom="720" w:left="720" w:header="720" w:footer="432" w:gutter="0"/>
          <w:cols w:space="720"/>
          <w:docGrid w:linePitch="360"/>
        </w:sectPr>
      </w:pPr>
    </w:p>
    <w:p w14:paraId="0B5F48F6" w14:textId="35557053" w:rsidR="00C31E98" w:rsidRPr="00EF339E" w:rsidRDefault="00C31E98" w:rsidP="003A199E">
      <w:pPr>
        <w:pStyle w:val="CDEbodyindent"/>
        <w:suppressAutoHyphens/>
        <w:spacing w:before="120" w:after="120"/>
      </w:pPr>
    </w:p>
    <w:sectPr w:rsidR="00C31E98" w:rsidRPr="00EF339E" w:rsidSect="0008020C">
      <w:headerReference w:type="default" r:id="rId21"/>
      <w:pgSz w:w="12240" w:h="15840" w:code="1"/>
      <w:pgMar w:top="1008" w:right="1440" w:bottom="720" w:left="1440"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83C2" w14:textId="77777777" w:rsidR="00344993" w:rsidRDefault="00344993" w:rsidP="007C45F4">
      <w:r>
        <w:separator/>
      </w:r>
    </w:p>
  </w:endnote>
  <w:endnote w:type="continuationSeparator" w:id="0">
    <w:p w14:paraId="10A247D1" w14:textId="77777777" w:rsidR="00344993" w:rsidRDefault="00344993"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4D"/>
    <w:family w:val="auto"/>
    <w:notTrueType/>
    <w:pitch w:val="default"/>
    <w:sig w:usb0="00000003" w:usb1="00000000" w:usb2="00000000" w:usb3="00000000" w:csb0="00000001" w:csb1="00000000"/>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Lasiver">
    <w:altName w:val="Calibri"/>
    <w:panose1 w:val="00000000000000000000"/>
    <w:charset w:val="00"/>
    <w:family w:val="modern"/>
    <w:notTrueType/>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ton">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576" w14:textId="522279FC" w:rsidR="003B4F84" w:rsidRPr="00624EC3" w:rsidRDefault="009E27F0" w:rsidP="003B4F84">
    <w:pPr>
      <w:pStyle w:val="Footer"/>
      <w:jc w:val="center"/>
      <w:rPr>
        <w:rFonts w:ascii="Montserrat" w:hAnsi="Montserrat"/>
      </w:rPr>
    </w:pPr>
    <w:r>
      <w:rPr>
        <w:rFonts w:ascii="Montserrat" w:hAnsi="Montserrat"/>
      </w:rPr>
      <w:t>Tennessee FFA Association</w:t>
    </w:r>
    <w:r w:rsidR="003B4F84" w:rsidRPr="00624EC3">
      <w:rPr>
        <w:rFonts w:ascii="Montserrat" w:hAnsi="Montserrat"/>
      </w:rPr>
      <w:t xml:space="preserve"> | Career and Leadership Development Events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BF80" w14:textId="5D916F29" w:rsidR="00BF0031" w:rsidRPr="00CF4344" w:rsidRDefault="003A199E" w:rsidP="003B4F84">
    <w:pPr>
      <w:pStyle w:val="Footer"/>
      <w:jc w:val="center"/>
      <w:rPr>
        <w:rFonts w:ascii="Montserrat" w:hAnsi="Montserrat"/>
        <w:sz w:val="18"/>
        <w:szCs w:val="18"/>
      </w:rPr>
    </w:pPr>
    <w:r>
      <w:rPr>
        <w:rFonts w:ascii="Montserrat" w:hAnsi="Montserrat"/>
        <w:sz w:val="18"/>
        <w:szCs w:val="18"/>
      </w:rPr>
      <w:t>Tennessee FFA Association</w:t>
    </w:r>
    <w:r w:rsidR="003B4F84" w:rsidRPr="00CF4344">
      <w:rPr>
        <w:rFonts w:ascii="Montserrat" w:hAnsi="Montserrat"/>
        <w:sz w:val="18"/>
        <w:szCs w:val="18"/>
      </w:rPr>
      <w:t xml:space="preserve"> | </w:t>
    </w:r>
    <w:r w:rsidR="00F6643E" w:rsidRPr="00CF4344">
      <w:rPr>
        <w:rFonts w:ascii="Montserrat" w:hAnsi="Montserrat"/>
        <w:sz w:val="18"/>
        <w:szCs w:val="18"/>
      </w:rPr>
      <w:t xml:space="preserve">Career </w:t>
    </w:r>
    <w:r w:rsidR="003B4F84" w:rsidRPr="00CF4344">
      <w:rPr>
        <w:rFonts w:ascii="Montserrat" w:hAnsi="Montserrat"/>
        <w:sz w:val="18"/>
        <w:szCs w:val="18"/>
      </w:rPr>
      <w:t>and Leadership Development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0570" w14:textId="77777777" w:rsidR="00344993" w:rsidRDefault="00344993" w:rsidP="007C45F4">
      <w:r>
        <w:separator/>
      </w:r>
    </w:p>
  </w:footnote>
  <w:footnote w:type="continuationSeparator" w:id="0">
    <w:p w14:paraId="19397346" w14:textId="77777777" w:rsidR="00344993" w:rsidRDefault="00344993"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39" w14:textId="746C93DC" w:rsidR="00BF0031" w:rsidRPr="00DD46CE" w:rsidRDefault="00181BDB"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57216" behindDoc="0" locked="0" layoutInCell="0" allowOverlap="1" wp14:anchorId="4C9BA7FA" wp14:editId="51EFFB25">
              <wp:simplePos x="0" y="0"/>
              <wp:positionH relativeFrom="page">
                <wp:posOffset>6883400</wp:posOffset>
              </wp:positionH>
              <wp:positionV relativeFrom="topMargin">
                <wp:posOffset>360680</wp:posOffset>
              </wp:positionV>
              <wp:extent cx="1346200" cy="233680"/>
              <wp:effectExtent l="0" t="0" r="635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33680"/>
                      </a:xfrm>
                      <a:prstGeom prst="rect">
                        <a:avLst/>
                      </a:prstGeom>
                      <a:solidFill>
                        <a:schemeClr val="accent6">
                          <a:lumMod val="60000"/>
                          <a:lumOff val="40000"/>
                        </a:schemeClr>
                      </a:solidFill>
                      <a:ln>
                        <a:noFill/>
                      </a:ln>
                    </wps:spPr>
                    <wps:txbx>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4C9BA7FA" id="_x0000_t202" coordsize="21600,21600" o:spt="202" path="m,l,21600r21600,l21600,xe">
              <v:stroke joinstyle="miter"/>
              <v:path gradientshapeok="t" o:connecttype="rect"/>
            </v:shapetype>
            <v:shape id="Text Box 221" o:spid="_x0000_s1026" type="#_x0000_t202" style="position:absolute;margin-left:542pt;margin-top:28.4pt;width:106pt;height:1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" o:allowincell="f" fillcolor="#959695 [1945]" stroked="f">
              <v:textbox inset=",0,,0">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81792" behindDoc="0" locked="0" layoutInCell="0" allowOverlap="1" wp14:anchorId="4C3BCE22" wp14:editId="6C685BC4">
              <wp:simplePos x="0" y="0"/>
              <wp:positionH relativeFrom="margin">
                <wp:posOffset>0</wp:posOffset>
              </wp:positionH>
              <wp:positionV relativeFrom="topMargin">
                <wp:posOffset>315595</wp:posOffset>
              </wp:positionV>
              <wp:extent cx="5943600" cy="173355"/>
              <wp:effectExtent l="0" t="0" r="0" b="1397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BC0D" w14:textId="0F8D58BC" w:rsidR="00624EC3" w:rsidRPr="00532462" w:rsidRDefault="008D547C">
                          <w:pPr>
                            <w:spacing w:after="0" w:line="240" w:lineRule="auto"/>
                            <w:jc w:val="right"/>
                            <w:rPr>
                              <w:rFonts w:ascii="Montserrat" w:hAnsi="Montserrat"/>
                              <w:noProof/>
                              <w:sz w:val="16"/>
                              <w:szCs w:val="16"/>
                            </w:rPr>
                          </w:pPr>
                          <w:r w:rsidRPr="00532462">
                            <w:rPr>
                              <w:rFonts w:ascii="Montserrat" w:hAnsi="Montserrat"/>
                              <w:noProof/>
                              <w:sz w:val="16"/>
                              <w:szCs w:val="16"/>
                            </w:rPr>
                            <w:t>Parliamentary Procedures</w:t>
                          </w:r>
                        </w:p>
                        <w:p w14:paraId="52D63DAD" w14:textId="42AA8E57" w:rsidR="00624EC3" w:rsidRPr="00532462" w:rsidRDefault="00624EC3">
                          <w:pPr>
                            <w:spacing w:after="0" w:line="240" w:lineRule="auto"/>
                            <w:jc w:val="right"/>
                            <w:rPr>
                              <w:rFonts w:ascii="Montserrat" w:hAnsi="Montserrat"/>
                              <w:noProof/>
                              <w:sz w:val="16"/>
                              <w:szCs w:val="16"/>
                            </w:rPr>
                          </w:pPr>
                          <w:r w:rsidRPr="00532462">
                            <w:rPr>
                              <w:rFonts w:ascii="Montserrat" w:hAnsi="Montserrat"/>
                              <w:noProof/>
                              <w:sz w:val="16"/>
                              <w:szCs w:val="16"/>
                            </w:rPr>
                            <w:t xml:space="preserve">Revised: </w:t>
                          </w:r>
                          <w:r w:rsidR="009E27F0">
                            <w:rPr>
                              <w:rFonts w:ascii="Montserrat" w:hAnsi="Montserrat"/>
                              <w:noProof/>
                              <w:sz w:val="16"/>
                              <w:szCs w:val="16"/>
                            </w:rPr>
                            <w:t>June</w:t>
                          </w:r>
                          <w:r w:rsidRPr="00532462">
                            <w:rPr>
                              <w:rFonts w:ascii="Montserrat" w:hAnsi="Montserrat"/>
                              <w:noProof/>
                              <w:sz w:val="16"/>
                              <w:szCs w:val="16"/>
                            </w:rPr>
                            <w:t xml:space="preserve"> 202</w:t>
                          </w:r>
                          <w:r w:rsidR="00181BDB" w:rsidRPr="00532462">
                            <w:rPr>
                              <w:rFonts w:ascii="Montserrat" w:hAnsi="Montserrat"/>
                              <w:noProof/>
                              <w:sz w:val="16"/>
                              <w:szCs w:val="16"/>
                            </w:rPr>
                            <w:t>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C3BCE22" id="Text Box 220" o:spid="_x0000_s1027" type="#_x0000_t202" style="position:absolute;margin-left:0;margin-top:24.85pt;width:468pt;height:13.65pt;z-index:25168179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" o:allowincell="f" filled="f" stroked="f">
              <v:textbox style="mso-fit-shape-to-text:t" inset=",0,,0">
                <w:txbxContent>
                  <w:p w14:paraId="298DBC0D" w14:textId="0F8D58BC" w:rsidR="00624EC3" w:rsidRPr="00532462" w:rsidRDefault="008D547C">
                    <w:pPr>
                      <w:spacing w:after="0" w:line="240" w:lineRule="auto"/>
                      <w:jc w:val="right"/>
                      <w:rPr>
                        <w:rFonts w:ascii="Montserrat" w:hAnsi="Montserrat"/>
                        <w:noProof/>
                        <w:sz w:val="16"/>
                        <w:szCs w:val="16"/>
                      </w:rPr>
                    </w:pPr>
                    <w:r w:rsidRPr="00532462">
                      <w:rPr>
                        <w:rFonts w:ascii="Montserrat" w:hAnsi="Montserrat"/>
                        <w:noProof/>
                        <w:sz w:val="16"/>
                        <w:szCs w:val="16"/>
                      </w:rPr>
                      <w:t>Parliamentary Procedures</w:t>
                    </w:r>
                  </w:p>
                  <w:p w14:paraId="52D63DAD" w14:textId="42AA8E57" w:rsidR="00624EC3" w:rsidRPr="00532462" w:rsidRDefault="00624EC3">
                    <w:pPr>
                      <w:spacing w:after="0" w:line="240" w:lineRule="auto"/>
                      <w:jc w:val="right"/>
                      <w:rPr>
                        <w:rFonts w:ascii="Montserrat" w:hAnsi="Montserrat"/>
                        <w:noProof/>
                        <w:sz w:val="16"/>
                        <w:szCs w:val="16"/>
                      </w:rPr>
                    </w:pPr>
                    <w:r w:rsidRPr="00532462">
                      <w:rPr>
                        <w:rFonts w:ascii="Montserrat" w:hAnsi="Montserrat"/>
                        <w:noProof/>
                        <w:sz w:val="16"/>
                        <w:szCs w:val="16"/>
                      </w:rPr>
                      <w:t xml:space="preserve">Revised: </w:t>
                    </w:r>
                    <w:r w:rsidR="009E27F0">
                      <w:rPr>
                        <w:rFonts w:ascii="Montserrat" w:hAnsi="Montserrat"/>
                        <w:noProof/>
                        <w:sz w:val="16"/>
                        <w:szCs w:val="16"/>
                      </w:rPr>
                      <w:t>June</w:t>
                    </w:r>
                    <w:r w:rsidRPr="00532462">
                      <w:rPr>
                        <w:rFonts w:ascii="Montserrat" w:hAnsi="Montserrat"/>
                        <w:noProof/>
                        <w:sz w:val="16"/>
                        <w:szCs w:val="16"/>
                      </w:rPr>
                      <w:t xml:space="preserve"> 202</w:t>
                    </w:r>
                    <w:r w:rsidR="00181BDB" w:rsidRPr="00532462">
                      <w:rPr>
                        <w:rFonts w:ascii="Montserrat" w:hAnsi="Montserrat"/>
                        <w:noProof/>
                        <w:sz w:val="16"/>
                        <w:szCs w:val="16"/>
                      </w:rPr>
                      <w:t>4</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823" w14:textId="5F028431" w:rsidR="0008020C" w:rsidRPr="00DD46CE" w:rsidRDefault="0008020C"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83840" behindDoc="0" locked="0" layoutInCell="0" allowOverlap="1" wp14:anchorId="0A036474" wp14:editId="4D50614C">
              <wp:simplePos x="0" y="0"/>
              <wp:positionH relativeFrom="page">
                <wp:posOffset>8629650</wp:posOffset>
              </wp:positionH>
              <wp:positionV relativeFrom="topMargin">
                <wp:posOffset>393700</wp:posOffset>
              </wp:positionV>
              <wp:extent cx="1346200" cy="233680"/>
              <wp:effectExtent l="0" t="0" r="6350" b="0"/>
              <wp:wrapNone/>
              <wp:docPr id="1001762228" name="Text Box 100176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33680"/>
                      </a:xfrm>
                      <a:prstGeom prst="rect">
                        <a:avLst/>
                      </a:prstGeom>
                      <a:solidFill>
                        <a:schemeClr val="accent6">
                          <a:lumMod val="60000"/>
                          <a:lumOff val="40000"/>
                        </a:schemeClr>
                      </a:solidFill>
                      <a:ln>
                        <a:noFill/>
                      </a:ln>
                    </wps:spPr>
                    <wps:txbx>
                      <w:txbxContent>
                        <w:p w14:paraId="36D65686" w14:textId="77777777" w:rsidR="0008020C" w:rsidRDefault="0008020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A036474" id="_x0000_t202" coordsize="21600,21600" o:spt="202" path="m,l,21600r21600,l21600,xe">
              <v:stroke joinstyle="miter"/>
              <v:path gradientshapeok="t" o:connecttype="rect"/>
            </v:shapetype>
            <v:shape id="Text Box 1001762228" o:spid="_x0000_s1028" type="#_x0000_t202" style="position:absolute;margin-left:679.5pt;margin-top:31pt;width:106pt;height:18.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" o:allowincell="f" fillcolor="#959695 [1945]" stroked="f">
              <v:textbox inset=",0,,0">
                <w:txbxContent>
                  <w:p w14:paraId="36D65686" w14:textId="77777777" w:rsidR="0008020C" w:rsidRDefault="0008020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84864" behindDoc="0" locked="0" layoutInCell="0" allowOverlap="1" wp14:anchorId="6703B4AE" wp14:editId="7291A247">
              <wp:simplePos x="0" y="0"/>
              <wp:positionH relativeFrom="margin">
                <wp:posOffset>0</wp:posOffset>
              </wp:positionH>
              <wp:positionV relativeFrom="topMargin">
                <wp:posOffset>317500</wp:posOffset>
              </wp:positionV>
              <wp:extent cx="8140700" cy="311150"/>
              <wp:effectExtent l="0" t="0" r="0" b="12700"/>
              <wp:wrapNone/>
              <wp:docPr id="1547167860" name="Text Box 1547167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9A626"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Parliamentary Procedures</w:t>
                          </w:r>
                        </w:p>
                        <w:p w14:paraId="7AB7D9F1"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Revised: March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703B4AE" id="Text Box 1547167860" o:spid="_x0000_s1029" type="#_x0000_t202" style="position:absolute;margin-left:0;margin-top:25pt;width:641pt;height:2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" o:allowincell="f" filled="f" stroked="f">
              <v:textbox inset=",0,,0">
                <w:txbxContent>
                  <w:p w14:paraId="4B89A626"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Parliamentary Procedures</w:t>
                    </w:r>
                  </w:p>
                  <w:p w14:paraId="7AB7D9F1"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Revised: March 2024</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3025" w14:textId="6ED8C0CF" w:rsidR="0008020C" w:rsidRPr="00DD46CE" w:rsidRDefault="0008020C"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87936" behindDoc="0" locked="0" layoutInCell="0" allowOverlap="1" wp14:anchorId="6A31A077" wp14:editId="117B382D">
              <wp:simplePos x="0" y="0"/>
              <wp:positionH relativeFrom="margin">
                <wp:posOffset>-603250</wp:posOffset>
              </wp:positionH>
              <wp:positionV relativeFrom="topMargin">
                <wp:posOffset>254000</wp:posOffset>
              </wp:positionV>
              <wp:extent cx="6248400" cy="279400"/>
              <wp:effectExtent l="0" t="0" r="0" b="6350"/>
              <wp:wrapNone/>
              <wp:docPr id="2008582809" name="Text Box 2008582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71DE"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Parliamentary Procedures</w:t>
                          </w:r>
                        </w:p>
                        <w:p w14:paraId="1B1B57C6"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Revised: March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A31A077" id="_x0000_t202" coordsize="21600,21600" o:spt="202" path="m,l,21600r21600,l21600,xe">
              <v:stroke joinstyle="miter"/>
              <v:path gradientshapeok="t" o:connecttype="rect"/>
            </v:shapetype>
            <v:shape id="Text Box 2008582809" o:spid="_x0000_s1030" type="#_x0000_t202" style="position:absolute;margin-left:-47.5pt;margin-top:20pt;width:492pt;height: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" o:allowincell="f" filled="f" stroked="f">
              <v:textbox inset=",0,,0">
                <w:txbxContent>
                  <w:p w14:paraId="7F1671DE"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Parliamentary Procedures</w:t>
                    </w:r>
                  </w:p>
                  <w:p w14:paraId="1B1B57C6" w14:textId="77777777" w:rsidR="0008020C" w:rsidRPr="00532462" w:rsidRDefault="0008020C">
                    <w:pPr>
                      <w:spacing w:after="0" w:line="240" w:lineRule="auto"/>
                      <w:jc w:val="right"/>
                      <w:rPr>
                        <w:rFonts w:ascii="Montserrat" w:hAnsi="Montserrat"/>
                        <w:noProof/>
                        <w:sz w:val="16"/>
                        <w:szCs w:val="16"/>
                      </w:rPr>
                    </w:pPr>
                    <w:r w:rsidRPr="00532462">
                      <w:rPr>
                        <w:rFonts w:ascii="Montserrat" w:hAnsi="Montserrat"/>
                        <w:noProof/>
                        <w:sz w:val="16"/>
                        <w:szCs w:val="16"/>
                      </w:rPr>
                      <w:t>Revised: March 2024</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89984" behindDoc="0" locked="0" layoutInCell="0" allowOverlap="1" wp14:anchorId="7F1E9E52" wp14:editId="6829144C">
              <wp:simplePos x="0" y="0"/>
              <wp:positionH relativeFrom="page">
                <wp:posOffset>6515100</wp:posOffset>
              </wp:positionH>
              <wp:positionV relativeFrom="topMargin">
                <wp:posOffset>283210</wp:posOffset>
              </wp:positionV>
              <wp:extent cx="1346200" cy="233680"/>
              <wp:effectExtent l="0" t="0" r="6350" b="0"/>
              <wp:wrapNone/>
              <wp:docPr id="1520027948" name="Text Box 1520027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33680"/>
                      </a:xfrm>
                      <a:prstGeom prst="rect">
                        <a:avLst/>
                      </a:prstGeom>
                      <a:solidFill>
                        <a:schemeClr val="accent6">
                          <a:lumMod val="60000"/>
                          <a:lumOff val="40000"/>
                        </a:schemeClr>
                      </a:solidFill>
                      <a:ln>
                        <a:noFill/>
                      </a:ln>
                    </wps:spPr>
                    <wps:txbx>
                      <w:txbxContent>
                        <w:p w14:paraId="4C862F01" w14:textId="77777777" w:rsidR="0008020C" w:rsidRDefault="0008020C" w:rsidP="0008020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7F1E9E52" id="Text Box 1520027948" o:spid="_x0000_s1031" type="#_x0000_t202" style="position:absolute;margin-left:513pt;margin-top:22.3pt;width:106pt;height:1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" o:allowincell="f" fillcolor="#959695 [1945]" stroked="f">
              <v:textbox inset=",0,,0">
                <w:txbxContent>
                  <w:p w14:paraId="4C862F01" w14:textId="77777777" w:rsidR="0008020C" w:rsidRDefault="0008020C" w:rsidP="0008020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86912" behindDoc="0" locked="0" layoutInCell="0" allowOverlap="1" wp14:anchorId="456FB8A9" wp14:editId="6601B32F">
              <wp:simplePos x="0" y="0"/>
              <wp:positionH relativeFrom="page">
                <wp:posOffset>8629650</wp:posOffset>
              </wp:positionH>
              <wp:positionV relativeFrom="topMargin">
                <wp:posOffset>393700</wp:posOffset>
              </wp:positionV>
              <wp:extent cx="1346200" cy="233680"/>
              <wp:effectExtent l="0" t="0" r="6350" b="0"/>
              <wp:wrapNone/>
              <wp:docPr id="1559649441" name="Text Box 1559649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33680"/>
                      </a:xfrm>
                      <a:prstGeom prst="rect">
                        <a:avLst/>
                      </a:prstGeom>
                      <a:solidFill>
                        <a:schemeClr val="accent6">
                          <a:lumMod val="60000"/>
                          <a:lumOff val="40000"/>
                        </a:schemeClr>
                      </a:solidFill>
                      <a:ln>
                        <a:noFill/>
                      </a:ln>
                    </wps:spPr>
                    <wps:txbx>
                      <w:txbxContent>
                        <w:p w14:paraId="05259E9B" w14:textId="77777777" w:rsidR="0008020C" w:rsidRDefault="0008020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456FB8A9" id="Text Box 1559649441" o:spid="_x0000_s1032" type="#_x0000_t202" style="position:absolute;margin-left:679.5pt;margin-top:31pt;width:106pt;height:18.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" o:allowincell="f" fillcolor="#959695 [1945]" stroked="f">
              <v:textbox inset=",0,,0">
                <w:txbxContent>
                  <w:p w14:paraId="05259E9B" w14:textId="77777777" w:rsidR="0008020C" w:rsidRDefault="0008020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EE2"/>
    <w:multiLevelType w:val="hybridMultilevel"/>
    <w:tmpl w:val="834A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37877"/>
    <w:multiLevelType w:val="multilevel"/>
    <w:tmpl w:val="1CDA61B4"/>
    <w:styleLink w:val="Style2"/>
    <w:lvl w:ilvl="0">
      <w:start w:val="1"/>
      <w:numFmt w:val="upperLetter"/>
      <w:lvlText w:val="%1."/>
      <w:lvlJc w:val="left"/>
      <w:pPr>
        <w:ind w:left="360" w:hanging="360"/>
      </w:pPr>
      <w:rPr>
        <w:rFonts w:ascii="Georgia" w:hAnsi="Georgia" w:hint="default"/>
        <w:color w:val="DA291C" w:themeColor="accent2"/>
        <w:sz w:val="18"/>
      </w:rPr>
    </w:lvl>
    <w:lvl w:ilvl="1">
      <w:start w:val="1"/>
      <w:numFmt w:val="lowerLetter"/>
      <w:lvlText w:val="%2"/>
      <w:lvlJc w:val="left"/>
      <w:pPr>
        <w:tabs>
          <w:tab w:val="num" w:pos="360"/>
        </w:tabs>
        <w:ind w:left="360" w:hanging="360"/>
      </w:pPr>
      <w:rPr>
        <w:rFonts w:ascii="Georgia" w:hAnsi="Georgia" w:hint="default"/>
        <w:i/>
        <w:color w:val="004C97" w:themeColor="accent1"/>
        <w:sz w:val="20"/>
      </w:rPr>
    </w:lvl>
    <w:lvl w:ilvl="2">
      <w:start w:val="1"/>
      <w:numFmt w:val="decimal"/>
      <w:lvlText w:val="%3."/>
      <w:lvlJc w:val="left"/>
      <w:pPr>
        <w:ind w:left="792" w:hanging="432"/>
      </w:pPr>
      <w:rPr>
        <w:rFonts w:ascii="Verdana" w:hAnsi="Verdana" w:hint="default"/>
        <w:sz w:val="17"/>
      </w:rPr>
    </w:lvl>
    <w:lvl w:ilvl="3">
      <w:start w:val="1"/>
      <w:numFmt w:val="none"/>
      <w:lvlText w:val=""/>
      <w:lvlJc w:val="left"/>
      <w:pPr>
        <w:ind w:left="864" w:hanging="72"/>
      </w:pPr>
      <w:rPr>
        <w:rFonts w:ascii="Verdana" w:hAnsi="Verdana" w:hint="default"/>
        <w:sz w:val="17"/>
      </w:rPr>
    </w:lvl>
    <w:lvl w:ilvl="4">
      <w:start w:val="1"/>
      <w:numFmt w:val="bullet"/>
      <w:lvlText w:val="."/>
      <w:lvlJc w:val="left"/>
      <w:pPr>
        <w:ind w:left="1080" w:hanging="288"/>
      </w:pPr>
      <w:rPr>
        <w:rFonts w:ascii="Verdana" w:hAnsi="Verdana" w:hint="default"/>
        <w:color w:val="auto"/>
        <w:sz w:val="17"/>
      </w:rPr>
    </w:lvl>
    <w:lvl w:ilvl="5">
      <w:start w:val="1"/>
      <w:numFmt w:val="lowerRoman"/>
      <w:lvlText w:val="(%6)"/>
      <w:lvlJc w:val="left"/>
      <w:pPr>
        <w:ind w:left="1440" w:hanging="360"/>
      </w:pPr>
      <w:rPr>
        <w:rFonts w:hint="default"/>
      </w:rPr>
    </w:lvl>
    <w:lvl w:ilvl="6">
      <w:start w:val="1"/>
      <w:numFmt w:val="decimal"/>
      <w:lvlText w:val="%7."/>
      <w:lvlJc w:val="left"/>
      <w:pPr>
        <w:ind w:left="1728" w:hanging="288"/>
      </w:pPr>
      <w:rPr>
        <w:rFonts w:hint="default"/>
      </w:rPr>
    </w:lvl>
    <w:lvl w:ilvl="7">
      <w:start w:val="1"/>
      <w:numFmt w:val="lowerLetter"/>
      <w:lvlText w:val="%8."/>
      <w:lvlJc w:val="left"/>
      <w:pPr>
        <w:ind w:left="2016" w:hanging="288"/>
      </w:pPr>
      <w:rPr>
        <w:rFonts w:hint="default"/>
      </w:rPr>
    </w:lvl>
    <w:lvl w:ilvl="8">
      <w:start w:val="1"/>
      <w:numFmt w:val="lowerRoman"/>
      <w:lvlText w:val="%9."/>
      <w:lvlJc w:val="left"/>
      <w:pPr>
        <w:ind w:left="2520" w:hanging="360"/>
      </w:pPr>
      <w:rPr>
        <w:rFonts w:hint="default"/>
      </w:rPr>
    </w:lvl>
  </w:abstractNum>
  <w:abstractNum w:abstractNumId="7" w15:restartNumberingAfterBreak="0">
    <w:nsid w:val="147B5901"/>
    <w:multiLevelType w:val="hybridMultilevel"/>
    <w:tmpl w:val="8A9E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82796"/>
    <w:multiLevelType w:val="multilevel"/>
    <w:tmpl w:val="1CDA61B4"/>
    <w:lvl w:ilvl="0">
      <w:start w:val="1"/>
      <w:numFmt w:val="upperLetter"/>
      <w:lvlText w:val="%1."/>
      <w:lvlJc w:val="left"/>
      <w:pPr>
        <w:ind w:left="360" w:hanging="360"/>
      </w:pPr>
      <w:rPr>
        <w:rFonts w:ascii="Georgia" w:hAnsi="Georgia" w:hint="default"/>
        <w:color w:val="DA291C" w:themeColor="accent2"/>
        <w:sz w:val="18"/>
      </w:rPr>
    </w:lvl>
    <w:lvl w:ilvl="1">
      <w:start w:val="1"/>
      <w:numFmt w:val="lowerLetter"/>
      <w:lvlText w:val="%2"/>
      <w:lvlJc w:val="left"/>
      <w:pPr>
        <w:tabs>
          <w:tab w:val="num" w:pos="360"/>
        </w:tabs>
        <w:ind w:left="360" w:hanging="360"/>
      </w:pPr>
      <w:rPr>
        <w:rFonts w:ascii="Georgia" w:hAnsi="Georgia" w:hint="default"/>
        <w:i/>
        <w:color w:val="004C97" w:themeColor="accent1"/>
        <w:sz w:val="20"/>
      </w:rPr>
    </w:lvl>
    <w:lvl w:ilvl="2">
      <w:start w:val="1"/>
      <w:numFmt w:val="decimal"/>
      <w:lvlText w:val="%3."/>
      <w:lvlJc w:val="left"/>
      <w:pPr>
        <w:ind w:left="792" w:hanging="432"/>
      </w:pPr>
      <w:rPr>
        <w:rFonts w:ascii="Verdana" w:hAnsi="Verdana" w:hint="default"/>
        <w:sz w:val="17"/>
      </w:rPr>
    </w:lvl>
    <w:lvl w:ilvl="3">
      <w:start w:val="1"/>
      <w:numFmt w:val="none"/>
      <w:lvlText w:val=""/>
      <w:lvlJc w:val="left"/>
      <w:pPr>
        <w:ind w:left="864" w:hanging="72"/>
      </w:pPr>
      <w:rPr>
        <w:rFonts w:ascii="Verdana" w:hAnsi="Verdana" w:hint="default"/>
        <w:sz w:val="17"/>
      </w:rPr>
    </w:lvl>
    <w:lvl w:ilvl="4">
      <w:start w:val="1"/>
      <w:numFmt w:val="bullet"/>
      <w:lvlText w:val="."/>
      <w:lvlJc w:val="left"/>
      <w:pPr>
        <w:ind w:left="1080" w:hanging="288"/>
      </w:pPr>
      <w:rPr>
        <w:rFonts w:ascii="Verdana" w:hAnsi="Verdana" w:hint="default"/>
        <w:color w:val="auto"/>
        <w:sz w:val="17"/>
      </w:rPr>
    </w:lvl>
    <w:lvl w:ilvl="5">
      <w:start w:val="1"/>
      <w:numFmt w:val="lowerRoman"/>
      <w:lvlText w:val="(%6)"/>
      <w:lvlJc w:val="left"/>
      <w:pPr>
        <w:ind w:left="1440" w:hanging="360"/>
      </w:pPr>
      <w:rPr>
        <w:rFonts w:hint="default"/>
      </w:rPr>
    </w:lvl>
    <w:lvl w:ilvl="6">
      <w:start w:val="1"/>
      <w:numFmt w:val="decimal"/>
      <w:lvlText w:val="%7."/>
      <w:lvlJc w:val="left"/>
      <w:pPr>
        <w:ind w:left="1728" w:hanging="288"/>
      </w:pPr>
      <w:rPr>
        <w:rFonts w:hint="default"/>
      </w:rPr>
    </w:lvl>
    <w:lvl w:ilvl="7">
      <w:start w:val="1"/>
      <w:numFmt w:val="lowerLetter"/>
      <w:lvlText w:val="%8."/>
      <w:lvlJc w:val="left"/>
      <w:pPr>
        <w:ind w:left="2016" w:hanging="288"/>
      </w:pPr>
      <w:rPr>
        <w:rFonts w:hint="default"/>
      </w:rPr>
    </w:lvl>
    <w:lvl w:ilvl="8">
      <w:start w:val="1"/>
      <w:numFmt w:val="lowerRoman"/>
      <w:lvlText w:val="%9."/>
      <w:lvlJc w:val="left"/>
      <w:pPr>
        <w:ind w:left="2520" w:hanging="360"/>
      </w:pPr>
      <w:rPr>
        <w:rFonts w:hint="default"/>
      </w:rPr>
    </w:lvl>
  </w:abstractNum>
  <w:abstractNum w:abstractNumId="9" w15:restartNumberingAfterBreak="0">
    <w:nsid w:val="16B41BCE"/>
    <w:multiLevelType w:val="hybridMultilevel"/>
    <w:tmpl w:val="921CB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04849"/>
    <w:multiLevelType w:val="hybridMultilevel"/>
    <w:tmpl w:val="88743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84319"/>
    <w:multiLevelType w:val="multilevel"/>
    <w:tmpl w:val="06B47A26"/>
    <w:lvl w:ilvl="0">
      <w:start w:val="2"/>
      <w:numFmt w:val="upperLetter"/>
      <w:lvlText w:val="%1."/>
      <w:lvlJc w:val="left"/>
      <w:pPr>
        <w:ind w:left="360" w:hanging="360"/>
      </w:pPr>
      <w:rPr>
        <w:rFonts w:ascii="Georgia" w:hAnsi="Georgia" w:hint="default"/>
        <w:color w:val="DA291C" w:themeColor="accent2"/>
        <w:sz w:val="18"/>
      </w:rPr>
    </w:lvl>
    <w:lvl w:ilvl="1">
      <w:start w:val="1"/>
      <w:numFmt w:val="lowerLetter"/>
      <w:lvlText w:val="%2"/>
      <w:lvlJc w:val="left"/>
      <w:pPr>
        <w:tabs>
          <w:tab w:val="num" w:pos="360"/>
        </w:tabs>
        <w:ind w:left="360" w:hanging="360"/>
      </w:pPr>
      <w:rPr>
        <w:rFonts w:ascii="Georgia" w:hAnsi="Georgia" w:hint="default"/>
        <w:i/>
        <w:color w:val="004C97" w:themeColor="accent1"/>
        <w:sz w:val="20"/>
      </w:rPr>
    </w:lvl>
    <w:lvl w:ilvl="2">
      <w:start w:val="1"/>
      <w:numFmt w:val="decimal"/>
      <w:lvlText w:val="%3."/>
      <w:lvlJc w:val="left"/>
      <w:pPr>
        <w:ind w:left="792" w:hanging="432"/>
      </w:pPr>
      <w:rPr>
        <w:rFonts w:ascii="Verdana" w:hAnsi="Verdana" w:hint="default"/>
        <w:sz w:val="17"/>
      </w:rPr>
    </w:lvl>
    <w:lvl w:ilvl="3">
      <w:start w:val="1"/>
      <w:numFmt w:val="none"/>
      <w:lvlText w:val=""/>
      <w:lvlJc w:val="left"/>
      <w:pPr>
        <w:ind w:left="864" w:hanging="72"/>
      </w:pPr>
      <w:rPr>
        <w:rFonts w:ascii="Verdana" w:hAnsi="Verdana" w:hint="default"/>
        <w:sz w:val="17"/>
      </w:rPr>
    </w:lvl>
    <w:lvl w:ilvl="4">
      <w:start w:val="1"/>
      <w:numFmt w:val="bullet"/>
      <w:lvlText w:val="."/>
      <w:lvlJc w:val="left"/>
      <w:pPr>
        <w:ind w:left="1080" w:hanging="288"/>
      </w:pPr>
      <w:rPr>
        <w:rFonts w:ascii="Verdana" w:hAnsi="Verdana" w:hint="default"/>
        <w:color w:val="auto"/>
        <w:sz w:val="17"/>
      </w:rPr>
    </w:lvl>
    <w:lvl w:ilvl="5">
      <w:start w:val="1"/>
      <w:numFmt w:val="lowerRoman"/>
      <w:lvlText w:val="(%6)"/>
      <w:lvlJc w:val="left"/>
      <w:pPr>
        <w:ind w:left="1440" w:hanging="360"/>
      </w:pPr>
      <w:rPr>
        <w:rFonts w:hint="default"/>
      </w:rPr>
    </w:lvl>
    <w:lvl w:ilvl="6">
      <w:start w:val="1"/>
      <w:numFmt w:val="decimal"/>
      <w:lvlText w:val="%7."/>
      <w:lvlJc w:val="left"/>
      <w:pPr>
        <w:ind w:left="1728" w:hanging="288"/>
      </w:pPr>
      <w:rPr>
        <w:rFonts w:hint="default"/>
      </w:rPr>
    </w:lvl>
    <w:lvl w:ilvl="7">
      <w:start w:val="1"/>
      <w:numFmt w:val="lowerLetter"/>
      <w:lvlText w:val="%8."/>
      <w:lvlJc w:val="left"/>
      <w:pPr>
        <w:ind w:left="2016" w:hanging="288"/>
      </w:pPr>
      <w:rPr>
        <w:rFonts w:hint="default"/>
      </w:rPr>
    </w:lvl>
    <w:lvl w:ilvl="8">
      <w:start w:val="1"/>
      <w:numFmt w:val="lowerRoman"/>
      <w:lvlText w:val="%9."/>
      <w:lvlJc w:val="left"/>
      <w:pPr>
        <w:ind w:left="2520" w:hanging="360"/>
      </w:pPr>
      <w:rPr>
        <w:rFonts w:hint="default"/>
      </w:rPr>
    </w:lvl>
  </w:abstractNum>
  <w:abstractNum w:abstractNumId="13" w15:restartNumberingAfterBreak="0">
    <w:nsid w:val="23076928"/>
    <w:multiLevelType w:val="hybridMultilevel"/>
    <w:tmpl w:val="CF6CF22A"/>
    <w:lvl w:ilvl="0" w:tplc="9214B092">
      <w:start w:val="1"/>
      <w:numFmt w:val="bullet"/>
      <w:pStyle w:val="CDEbulletsboldtocolon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81321"/>
    <w:multiLevelType w:val="hybridMultilevel"/>
    <w:tmpl w:val="29F6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92BCF"/>
    <w:multiLevelType w:val="hybridMultilevel"/>
    <w:tmpl w:val="B8BCAB8E"/>
    <w:lvl w:ilvl="0" w:tplc="D9622880">
      <w:start w:val="1"/>
      <w:numFmt w:val="bullet"/>
      <w:pStyle w:val="CDEbullets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F8442A"/>
    <w:multiLevelType w:val="hybridMultilevel"/>
    <w:tmpl w:val="7468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424BB"/>
    <w:multiLevelType w:val="hybridMultilevel"/>
    <w:tmpl w:val="8126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06705"/>
    <w:multiLevelType w:val="multilevel"/>
    <w:tmpl w:val="1CDA61B4"/>
    <w:numStyleLink w:val="Style2"/>
  </w:abstractNum>
  <w:abstractNum w:abstractNumId="26" w15:restartNumberingAfterBreak="0">
    <w:nsid w:val="4CD24B31"/>
    <w:multiLevelType w:val="hybridMultilevel"/>
    <w:tmpl w:val="C3B4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8" w15:restartNumberingAfterBreak="0">
    <w:nsid w:val="532162CE"/>
    <w:multiLevelType w:val="hybridMultilevel"/>
    <w:tmpl w:val="749A95D4"/>
    <w:lvl w:ilvl="0" w:tplc="74B82E46">
      <w:numFmt w:val="bullet"/>
      <w:lvlText w:val=""/>
      <w:lvlJc w:val="left"/>
      <w:pPr>
        <w:ind w:left="796" w:hanging="360"/>
      </w:pPr>
      <w:rPr>
        <w:rFonts w:ascii="Symbol" w:eastAsia="Symbol" w:hAnsi="Symbol" w:cs="Symbol" w:hint="default"/>
        <w:b w:val="0"/>
        <w:bCs w:val="0"/>
        <w:i w:val="0"/>
        <w:iCs w:val="0"/>
        <w:color w:val="070909"/>
        <w:spacing w:val="0"/>
        <w:w w:val="100"/>
        <w:sz w:val="18"/>
        <w:szCs w:val="18"/>
        <w:lang w:val="en-US" w:eastAsia="en-US" w:bidi="ar-SA"/>
      </w:rPr>
    </w:lvl>
    <w:lvl w:ilvl="1" w:tplc="7D1E762C">
      <w:numFmt w:val="bullet"/>
      <w:lvlText w:val="•"/>
      <w:lvlJc w:val="left"/>
      <w:pPr>
        <w:ind w:left="1512" w:hanging="360"/>
      </w:pPr>
      <w:rPr>
        <w:lang w:val="en-US" w:eastAsia="en-US" w:bidi="ar-SA"/>
      </w:rPr>
    </w:lvl>
    <w:lvl w:ilvl="2" w:tplc="F3BC3C88">
      <w:numFmt w:val="bullet"/>
      <w:lvlText w:val="•"/>
      <w:lvlJc w:val="left"/>
      <w:pPr>
        <w:ind w:left="2224" w:hanging="360"/>
      </w:pPr>
      <w:rPr>
        <w:lang w:val="en-US" w:eastAsia="en-US" w:bidi="ar-SA"/>
      </w:rPr>
    </w:lvl>
    <w:lvl w:ilvl="3" w:tplc="7C703B50">
      <w:numFmt w:val="bullet"/>
      <w:lvlText w:val="•"/>
      <w:lvlJc w:val="left"/>
      <w:pPr>
        <w:ind w:left="2936" w:hanging="360"/>
      </w:pPr>
      <w:rPr>
        <w:lang w:val="en-US" w:eastAsia="en-US" w:bidi="ar-SA"/>
      </w:rPr>
    </w:lvl>
    <w:lvl w:ilvl="4" w:tplc="D1BCD678">
      <w:numFmt w:val="bullet"/>
      <w:lvlText w:val="•"/>
      <w:lvlJc w:val="left"/>
      <w:pPr>
        <w:ind w:left="3648" w:hanging="360"/>
      </w:pPr>
      <w:rPr>
        <w:lang w:val="en-US" w:eastAsia="en-US" w:bidi="ar-SA"/>
      </w:rPr>
    </w:lvl>
    <w:lvl w:ilvl="5" w:tplc="61EAA582">
      <w:numFmt w:val="bullet"/>
      <w:lvlText w:val="•"/>
      <w:lvlJc w:val="left"/>
      <w:pPr>
        <w:ind w:left="4360" w:hanging="360"/>
      </w:pPr>
      <w:rPr>
        <w:lang w:val="en-US" w:eastAsia="en-US" w:bidi="ar-SA"/>
      </w:rPr>
    </w:lvl>
    <w:lvl w:ilvl="6" w:tplc="F3A83C24">
      <w:numFmt w:val="bullet"/>
      <w:lvlText w:val="•"/>
      <w:lvlJc w:val="left"/>
      <w:pPr>
        <w:ind w:left="5072" w:hanging="360"/>
      </w:pPr>
      <w:rPr>
        <w:lang w:val="en-US" w:eastAsia="en-US" w:bidi="ar-SA"/>
      </w:rPr>
    </w:lvl>
    <w:lvl w:ilvl="7" w:tplc="BAF4AD4A">
      <w:numFmt w:val="bullet"/>
      <w:lvlText w:val="•"/>
      <w:lvlJc w:val="left"/>
      <w:pPr>
        <w:ind w:left="5784" w:hanging="360"/>
      </w:pPr>
      <w:rPr>
        <w:lang w:val="en-US" w:eastAsia="en-US" w:bidi="ar-SA"/>
      </w:rPr>
    </w:lvl>
    <w:lvl w:ilvl="8" w:tplc="6832CB0C">
      <w:numFmt w:val="bullet"/>
      <w:lvlText w:val="•"/>
      <w:lvlJc w:val="left"/>
      <w:pPr>
        <w:ind w:left="6496" w:hanging="360"/>
      </w:pPr>
      <w:rPr>
        <w:lang w:val="en-US" w:eastAsia="en-US" w:bidi="ar-SA"/>
      </w:rPr>
    </w:lvl>
  </w:abstractNum>
  <w:abstractNum w:abstractNumId="29" w15:restartNumberingAfterBreak="0">
    <w:nsid w:val="554A478A"/>
    <w:multiLevelType w:val="hybridMultilevel"/>
    <w:tmpl w:val="86BE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F0E29"/>
    <w:multiLevelType w:val="hybridMultilevel"/>
    <w:tmpl w:val="F1DC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235EB"/>
    <w:multiLevelType w:val="multilevel"/>
    <w:tmpl w:val="11A64EFC"/>
    <w:lvl w:ilvl="0">
      <w:start w:val="1"/>
      <w:numFmt w:val="upperLetter"/>
      <w:lvlText w:val="%1."/>
      <w:lvlJc w:val="left"/>
      <w:pPr>
        <w:ind w:left="360" w:hanging="360"/>
      </w:pPr>
      <w:rPr>
        <w:rFonts w:ascii="Georgia" w:hAnsi="Georgia" w:hint="default"/>
        <w:color w:val="DA291C" w:themeColor="accent2"/>
        <w:sz w:val="18"/>
      </w:rPr>
    </w:lvl>
    <w:lvl w:ilvl="1">
      <w:start w:val="1"/>
      <w:numFmt w:val="lowerLetter"/>
      <w:lvlText w:val="%2"/>
      <w:lvlJc w:val="left"/>
      <w:pPr>
        <w:tabs>
          <w:tab w:val="num" w:pos="360"/>
        </w:tabs>
        <w:ind w:left="360" w:hanging="360"/>
      </w:pPr>
      <w:rPr>
        <w:rFonts w:ascii="Georgia" w:hAnsi="Georgia" w:hint="default"/>
        <w:i/>
        <w:color w:val="004C97" w:themeColor="accent1"/>
        <w:sz w:val="20"/>
      </w:rPr>
    </w:lvl>
    <w:lvl w:ilvl="2">
      <w:start w:val="2"/>
      <w:numFmt w:val="decimal"/>
      <w:lvlText w:val="%3."/>
      <w:lvlJc w:val="left"/>
      <w:pPr>
        <w:tabs>
          <w:tab w:val="num" w:pos="720"/>
        </w:tabs>
        <w:ind w:left="720" w:hanging="360"/>
      </w:pPr>
      <w:rPr>
        <w:rFonts w:ascii="Verdana" w:hAnsi="Verdana" w:hint="default"/>
        <w:sz w:val="17"/>
      </w:rPr>
    </w:lvl>
    <w:lvl w:ilvl="3">
      <w:start w:val="1"/>
      <w:numFmt w:val="none"/>
      <w:lvlText w:val=""/>
      <w:lvlJc w:val="left"/>
      <w:pPr>
        <w:ind w:left="864" w:hanging="72"/>
      </w:pPr>
      <w:rPr>
        <w:rFonts w:ascii="Verdana" w:hAnsi="Verdana" w:hint="default"/>
        <w:sz w:val="17"/>
      </w:rPr>
    </w:lvl>
    <w:lvl w:ilvl="4">
      <w:start w:val="1"/>
      <w:numFmt w:val="bullet"/>
      <w:lvlText w:val="."/>
      <w:lvlJc w:val="left"/>
      <w:pPr>
        <w:ind w:left="1080" w:hanging="288"/>
      </w:pPr>
      <w:rPr>
        <w:rFonts w:ascii="Verdana" w:hAnsi="Verdana" w:hint="default"/>
        <w:color w:val="auto"/>
        <w:sz w:val="17"/>
      </w:rPr>
    </w:lvl>
    <w:lvl w:ilvl="5">
      <w:start w:val="1"/>
      <w:numFmt w:val="lowerRoman"/>
      <w:lvlText w:val="(%6)"/>
      <w:lvlJc w:val="left"/>
      <w:pPr>
        <w:ind w:left="1440" w:hanging="360"/>
      </w:pPr>
      <w:rPr>
        <w:rFonts w:hint="default"/>
      </w:rPr>
    </w:lvl>
    <w:lvl w:ilvl="6">
      <w:start w:val="1"/>
      <w:numFmt w:val="decimal"/>
      <w:lvlText w:val="%7."/>
      <w:lvlJc w:val="left"/>
      <w:pPr>
        <w:ind w:left="1728" w:hanging="288"/>
      </w:pPr>
      <w:rPr>
        <w:rFonts w:hint="default"/>
      </w:rPr>
    </w:lvl>
    <w:lvl w:ilvl="7">
      <w:start w:val="1"/>
      <w:numFmt w:val="lowerLetter"/>
      <w:lvlText w:val="%8."/>
      <w:lvlJc w:val="left"/>
      <w:pPr>
        <w:ind w:left="2016" w:hanging="288"/>
      </w:pPr>
      <w:rPr>
        <w:rFonts w:hint="default"/>
      </w:rPr>
    </w:lvl>
    <w:lvl w:ilvl="8">
      <w:start w:val="1"/>
      <w:numFmt w:val="lowerRoman"/>
      <w:lvlText w:val="%9."/>
      <w:lvlJc w:val="left"/>
      <w:pPr>
        <w:ind w:left="2520" w:hanging="360"/>
      </w:pPr>
      <w:rPr>
        <w:rFonts w:hint="default"/>
      </w:rPr>
    </w:lvl>
  </w:abstractNum>
  <w:abstractNum w:abstractNumId="37" w15:restartNumberingAfterBreak="0">
    <w:nsid w:val="671155F4"/>
    <w:multiLevelType w:val="hybridMultilevel"/>
    <w:tmpl w:val="B97C704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67225366"/>
    <w:multiLevelType w:val="multilevel"/>
    <w:tmpl w:val="1CDA61B4"/>
    <w:lvl w:ilvl="0">
      <w:start w:val="1"/>
      <w:numFmt w:val="upperLetter"/>
      <w:lvlText w:val="%1."/>
      <w:lvlJc w:val="left"/>
      <w:pPr>
        <w:ind w:left="360" w:hanging="360"/>
      </w:pPr>
      <w:rPr>
        <w:rFonts w:ascii="Georgia" w:hAnsi="Georgia" w:hint="default"/>
        <w:color w:val="DA291C" w:themeColor="accent2"/>
        <w:sz w:val="18"/>
      </w:rPr>
    </w:lvl>
    <w:lvl w:ilvl="1">
      <w:start w:val="1"/>
      <w:numFmt w:val="lowerLetter"/>
      <w:lvlText w:val="%2"/>
      <w:lvlJc w:val="left"/>
      <w:pPr>
        <w:tabs>
          <w:tab w:val="num" w:pos="360"/>
        </w:tabs>
        <w:ind w:left="360" w:hanging="360"/>
      </w:pPr>
      <w:rPr>
        <w:rFonts w:ascii="Georgia" w:hAnsi="Georgia" w:hint="default"/>
        <w:i/>
        <w:color w:val="004C97" w:themeColor="accent1"/>
        <w:sz w:val="20"/>
      </w:rPr>
    </w:lvl>
    <w:lvl w:ilvl="2">
      <w:start w:val="1"/>
      <w:numFmt w:val="decimal"/>
      <w:lvlText w:val="%3."/>
      <w:lvlJc w:val="left"/>
      <w:pPr>
        <w:ind w:left="792" w:hanging="432"/>
      </w:pPr>
      <w:rPr>
        <w:rFonts w:ascii="Verdana" w:hAnsi="Verdana" w:hint="default"/>
        <w:sz w:val="17"/>
      </w:rPr>
    </w:lvl>
    <w:lvl w:ilvl="3">
      <w:start w:val="1"/>
      <w:numFmt w:val="none"/>
      <w:lvlText w:val=""/>
      <w:lvlJc w:val="left"/>
      <w:pPr>
        <w:ind w:left="864" w:hanging="72"/>
      </w:pPr>
      <w:rPr>
        <w:rFonts w:ascii="Verdana" w:hAnsi="Verdana" w:hint="default"/>
        <w:sz w:val="17"/>
      </w:rPr>
    </w:lvl>
    <w:lvl w:ilvl="4">
      <w:start w:val="1"/>
      <w:numFmt w:val="bullet"/>
      <w:lvlText w:val="."/>
      <w:lvlJc w:val="left"/>
      <w:pPr>
        <w:ind w:left="1080" w:hanging="288"/>
      </w:pPr>
      <w:rPr>
        <w:rFonts w:ascii="Verdana" w:hAnsi="Verdana" w:hint="default"/>
        <w:color w:val="auto"/>
        <w:sz w:val="17"/>
      </w:rPr>
    </w:lvl>
    <w:lvl w:ilvl="5">
      <w:start w:val="1"/>
      <w:numFmt w:val="lowerRoman"/>
      <w:lvlText w:val="(%6)"/>
      <w:lvlJc w:val="left"/>
      <w:pPr>
        <w:ind w:left="1440" w:hanging="360"/>
      </w:pPr>
      <w:rPr>
        <w:rFonts w:hint="default"/>
      </w:rPr>
    </w:lvl>
    <w:lvl w:ilvl="6">
      <w:start w:val="1"/>
      <w:numFmt w:val="decimal"/>
      <w:lvlText w:val="%7."/>
      <w:lvlJc w:val="left"/>
      <w:pPr>
        <w:ind w:left="1728" w:hanging="288"/>
      </w:pPr>
      <w:rPr>
        <w:rFonts w:hint="default"/>
      </w:rPr>
    </w:lvl>
    <w:lvl w:ilvl="7">
      <w:start w:val="1"/>
      <w:numFmt w:val="lowerLetter"/>
      <w:lvlText w:val="%8."/>
      <w:lvlJc w:val="left"/>
      <w:pPr>
        <w:ind w:left="2016" w:hanging="288"/>
      </w:pPr>
      <w:rPr>
        <w:rFonts w:hint="default"/>
      </w:rPr>
    </w:lvl>
    <w:lvl w:ilvl="8">
      <w:start w:val="1"/>
      <w:numFmt w:val="lowerRoman"/>
      <w:lvlText w:val="%9."/>
      <w:lvlJc w:val="left"/>
      <w:pPr>
        <w:ind w:left="2520" w:hanging="360"/>
      </w:pPr>
      <w:rPr>
        <w:rFonts w:hint="default"/>
      </w:rPr>
    </w:lvl>
  </w:abstractNum>
  <w:abstractNum w:abstractNumId="39"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174BE"/>
    <w:multiLevelType w:val="hybridMultilevel"/>
    <w:tmpl w:val="BB704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011883"/>
    <w:multiLevelType w:val="hybridMultilevel"/>
    <w:tmpl w:val="026A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112CA"/>
    <w:multiLevelType w:val="hybridMultilevel"/>
    <w:tmpl w:val="2966B9D2"/>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22A94"/>
    <w:multiLevelType w:val="multilevel"/>
    <w:tmpl w:val="1CDA61B4"/>
    <w:lvl w:ilvl="0">
      <w:start w:val="1"/>
      <w:numFmt w:val="upperLetter"/>
      <w:lvlText w:val="%1."/>
      <w:lvlJc w:val="left"/>
      <w:pPr>
        <w:ind w:left="360" w:hanging="360"/>
      </w:pPr>
      <w:rPr>
        <w:rFonts w:ascii="Georgia" w:hAnsi="Georgia" w:hint="default"/>
        <w:color w:val="DA291C" w:themeColor="accent2"/>
        <w:sz w:val="18"/>
      </w:rPr>
    </w:lvl>
    <w:lvl w:ilvl="1">
      <w:start w:val="1"/>
      <w:numFmt w:val="lowerLetter"/>
      <w:lvlText w:val="%2"/>
      <w:lvlJc w:val="left"/>
      <w:pPr>
        <w:tabs>
          <w:tab w:val="num" w:pos="360"/>
        </w:tabs>
        <w:ind w:left="360" w:hanging="360"/>
      </w:pPr>
      <w:rPr>
        <w:rFonts w:ascii="Georgia" w:hAnsi="Georgia" w:hint="default"/>
        <w:i/>
        <w:color w:val="004C97" w:themeColor="accent1"/>
        <w:sz w:val="20"/>
      </w:rPr>
    </w:lvl>
    <w:lvl w:ilvl="2">
      <w:start w:val="1"/>
      <w:numFmt w:val="decimal"/>
      <w:lvlText w:val="%3."/>
      <w:lvlJc w:val="left"/>
      <w:pPr>
        <w:ind w:left="792" w:hanging="432"/>
      </w:pPr>
      <w:rPr>
        <w:rFonts w:ascii="Verdana" w:hAnsi="Verdana" w:hint="default"/>
        <w:sz w:val="17"/>
      </w:rPr>
    </w:lvl>
    <w:lvl w:ilvl="3">
      <w:start w:val="1"/>
      <w:numFmt w:val="none"/>
      <w:lvlText w:val=""/>
      <w:lvlJc w:val="left"/>
      <w:pPr>
        <w:ind w:left="864" w:hanging="72"/>
      </w:pPr>
      <w:rPr>
        <w:rFonts w:ascii="Verdana" w:hAnsi="Verdana" w:hint="default"/>
        <w:sz w:val="17"/>
      </w:rPr>
    </w:lvl>
    <w:lvl w:ilvl="4">
      <w:start w:val="1"/>
      <w:numFmt w:val="bullet"/>
      <w:lvlText w:val="."/>
      <w:lvlJc w:val="left"/>
      <w:pPr>
        <w:ind w:left="1080" w:hanging="288"/>
      </w:pPr>
      <w:rPr>
        <w:rFonts w:ascii="Verdana" w:hAnsi="Verdana" w:hint="default"/>
        <w:color w:val="auto"/>
        <w:sz w:val="17"/>
      </w:rPr>
    </w:lvl>
    <w:lvl w:ilvl="5">
      <w:start w:val="1"/>
      <w:numFmt w:val="lowerRoman"/>
      <w:lvlText w:val="(%6)"/>
      <w:lvlJc w:val="left"/>
      <w:pPr>
        <w:ind w:left="1440" w:hanging="360"/>
      </w:pPr>
      <w:rPr>
        <w:rFonts w:hint="default"/>
      </w:rPr>
    </w:lvl>
    <w:lvl w:ilvl="6">
      <w:start w:val="1"/>
      <w:numFmt w:val="decimal"/>
      <w:lvlText w:val="%7."/>
      <w:lvlJc w:val="left"/>
      <w:pPr>
        <w:ind w:left="1728" w:hanging="288"/>
      </w:pPr>
      <w:rPr>
        <w:rFonts w:hint="default"/>
      </w:rPr>
    </w:lvl>
    <w:lvl w:ilvl="7">
      <w:start w:val="1"/>
      <w:numFmt w:val="lowerLetter"/>
      <w:lvlText w:val="%8."/>
      <w:lvlJc w:val="left"/>
      <w:pPr>
        <w:ind w:left="2016" w:hanging="288"/>
      </w:pPr>
      <w:rPr>
        <w:rFonts w:hint="default"/>
      </w:rPr>
    </w:lvl>
    <w:lvl w:ilvl="8">
      <w:start w:val="1"/>
      <w:numFmt w:val="lowerRoman"/>
      <w:lvlText w:val="%9."/>
      <w:lvlJc w:val="left"/>
      <w:pPr>
        <w:ind w:left="2520" w:hanging="360"/>
      </w:pPr>
      <w:rPr>
        <w:rFonts w:hint="default"/>
      </w:rPr>
    </w:lvl>
  </w:abstractNum>
  <w:abstractNum w:abstractNumId="44" w15:restartNumberingAfterBreak="0">
    <w:nsid w:val="74787C7C"/>
    <w:multiLevelType w:val="hybridMultilevel"/>
    <w:tmpl w:val="0FA47A34"/>
    <w:lvl w:ilvl="0" w:tplc="C03C4F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151A9"/>
    <w:multiLevelType w:val="hybridMultilevel"/>
    <w:tmpl w:val="0F4C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57776">
    <w:abstractNumId w:val="14"/>
  </w:num>
  <w:num w:numId="2" w16cid:durableId="857622871">
    <w:abstractNumId w:val="17"/>
  </w:num>
  <w:num w:numId="3" w16cid:durableId="515192176">
    <w:abstractNumId w:val="24"/>
  </w:num>
  <w:num w:numId="4" w16cid:durableId="388380443">
    <w:abstractNumId w:val="30"/>
  </w:num>
  <w:num w:numId="5" w16cid:durableId="370037111">
    <w:abstractNumId w:val="23"/>
  </w:num>
  <w:num w:numId="6" w16cid:durableId="386030882">
    <w:abstractNumId w:val="44"/>
  </w:num>
  <w:num w:numId="7" w16cid:durableId="262157103">
    <w:abstractNumId w:val="39"/>
  </w:num>
  <w:num w:numId="8" w16cid:durableId="1314917707">
    <w:abstractNumId w:val="13"/>
  </w:num>
  <w:num w:numId="9" w16cid:durableId="1900901876">
    <w:abstractNumId w:val="45"/>
  </w:num>
  <w:num w:numId="10" w16cid:durableId="1852135763">
    <w:abstractNumId w:val="32"/>
  </w:num>
  <w:num w:numId="11" w16cid:durableId="226384642">
    <w:abstractNumId w:val="31"/>
  </w:num>
  <w:num w:numId="12" w16cid:durableId="760025491">
    <w:abstractNumId w:val="16"/>
  </w:num>
  <w:num w:numId="13" w16cid:durableId="1612857855">
    <w:abstractNumId w:val="27"/>
  </w:num>
  <w:num w:numId="14" w16cid:durableId="228004964">
    <w:abstractNumId w:val="5"/>
  </w:num>
  <w:num w:numId="15" w16cid:durableId="981151212">
    <w:abstractNumId w:val="11"/>
  </w:num>
  <w:num w:numId="16" w16cid:durableId="1957176787">
    <w:abstractNumId w:val="3"/>
  </w:num>
  <w:num w:numId="17" w16cid:durableId="1153331912">
    <w:abstractNumId w:val="2"/>
  </w:num>
  <w:num w:numId="18" w16cid:durableId="962030765">
    <w:abstractNumId w:val="0"/>
  </w:num>
  <w:num w:numId="19" w16cid:durableId="1595747853">
    <w:abstractNumId w:val="46"/>
  </w:num>
  <w:num w:numId="20" w16cid:durableId="1117024233">
    <w:abstractNumId w:val="34"/>
  </w:num>
  <w:num w:numId="21" w16cid:durableId="1049843101">
    <w:abstractNumId w:val="35"/>
  </w:num>
  <w:num w:numId="22" w16cid:durableId="1109617853">
    <w:abstractNumId w:val="1"/>
  </w:num>
  <w:num w:numId="23" w16cid:durableId="1006132369">
    <w:abstractNumId w:val="15"/>
  </w:num>
  <w:num w:numId="24" w16cid:durableId="1153134982">
    <w:abstractNumId w:val="22"/>
  </w:num>
  <w:num w:numId="25" w16cid:durableId="1798719435">
    <w:abstractNumId w:val="29"/>
  </w:num>
  <w:num w:numId="26" w16cid:durableId="699161443">
    <w:abstractNumId w:val="26"/>
  </w:num>
  <w:num w:numId="27" w16cid:durableId="1412313305">
    <w:abstractNumId w:val="4"/>
  </w:num>
  <w:num w:numId="28" w16cid:durableId="861627274">
    <w:abstractNumId w:val="47"/>
  </w:num>
  <w:num w:numId="29" w16cid:durableId="169222587">
    <w:abstractNumId w:val="18"/>
  </w:num>
  <w:num w:numId="30" w16cid:durableId="542333394">
    <w:abstractNumId w:val="6"/>
  </w:num>
  <w:num w:numId="31" w16cid:durableId="1083603007">
    <w:abstractNumId w:val="25"/>
  </w:num>
  <w:num w:numId="32" w16cid:durableId="1156651801">
    <w:abstractNumId w:val="12"/>
  </w:num>
  <w:num w:numId="33" w16cid:durableId="750322563">
    <w:abstractNumId w:val="33"/>
  </w:num>
  <w:num w:numId="34" w16cid:durableId="678579117">
    <w:abstractNumId w:val="21"/>
  </w:num>
  <w:num w:numId="35" w16cid:durableId="394354536">
    <w:abstractNumId w:val="36"/>
  </w:num>
  <w:num w:numId="36" w16cid:durableId="1500609253">
    <w:abstractNumId w:val="42"/>
  </w:num>
  <w:num w:numId="37" w16cid:durableId="1325668464">
    <w:abstractNumId w:val="41"/>
  </w:num>
  <w:num w:numId="38" w16cid:durableId="393892214">
    <w:abstractNumId w:val="7"/>
  </w:num>
  <w:num w:numId="39" w16cid:durableId="869420501">
    <w:abstractNumId w:val="40"/>
  </w:num>
  <w:num w:numId="40" w16cid:durableId="880241467">
    <w:abstractNumId w:val="37"/>
  </w:num>
  <w:num w:numId="41" w16cid:durableId="1519851054">
    <w:abstractNumId w:val="8"/>
  </w:num>
  <w:num w:numId="42" w16cid:durableId="48964883">
    <w:abstractNumId w:val="43"/>
  </w:num>
  <w:num w:numId="43" w16cid:durableId="43990631">
    <w:abstractNumId w:val="38"/>
  </w:num>
  <w:num w:numId="44" w16cid:durableId="248931431">
    <w:abstractNumId w:val="9"/>
  </w:num>
  <w:num w:numId="45" w16cid:durableId="1645893482">
    <w:abstractNumId w:val="19"/>
  </w:num>
  <w:num w:numId="46" w16cid:durableId="565606564">
    <w:abstractNumId w:val="19"/>
  </w:num>
  <w:num w:numId="47" w16cid:durableId="1441225161">
    <w:abstractNumId w:val="20"/>
  </w:num>
  <w:num w:numId="48" w16cid:durableId="702830693">
    <w:abstractNumId w:val="10"/>
  </w:num>
  <w:num w:numId="49" w16cid:durableId="3435768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gUAUnsveywAAAA="/>
  </w:docVars>
  <w:rsids>
    <w:rsidRoot w:val="00EE4BC6"/>
    <w:rsid w:val="00002E35"/>
    <w:rsid w:val="00004ECB"/>
    <w:rsid w:val="000154F6"/>
    <w:rsid w:val="00035700"/>
    <w:rsid w:val="00044DF1"/>
    <w:rsid w:val="000575A0"/>
    <w:rsid w:val="0007627E"/>
    <w:rsid w:val="0008020C"/>
    <w:rsid w:val="00083739"/>
    <w:rsid w:val="00086728"/>
    <w:rsid w:val="000A4C5D"/>
    <w:rsid w:val="000B5A3D"/>
    <w:rsid w:val="000E2D24"/>
    <w:rsid w:val="000F21A0"/>
    <w:rsid w:val="0012577B"/>
    <w:rsid w:val="00125EEF"/>
    <w:rsid w:val="001344AB"/>
    <w:rsid w:val="0013651B"/>
    <w:rsid w:val="00140AB7"/>
    <w:rsid w:val="00141926"/>
    <w:rsid w:val="0014414B"/>
    <w:rsid w:val="001451D4"/>
    <w:rsid w:val="001462D7"/>
    <w:rsid w:val="00152E3A"/>
    <w:rsid w:val="00163346"/>
    <w:rsid w:val="00181BDB"/>
    <w:rsid w:val="00182020"/>
    <w:rsid w:val="00182C3E"/>
    <w:rsid w:val="00197042"/>
    <w:rsid w:val="001A3309"/>
    <w:rsid w:val="001B30D5"/>
    <w:rsid w:val="001C0F4F"/>
    <w:rsid w:val="001C5B1F"/>
    <w:rsid w:val="001D3B16"/>
    <w:rsid w:val="001D3E33"/>
    <w:rsid w:val="001E7A08"/>
    <w:rsid w:val="001E7D18"/>
    <w:rsid w:val="0021073E"/>
    <w:rsid w:val="002120A0"/>
    <w:rsid w:val="0023519F"/>
    <w:rsid w:val="00252248"/>
    <w:rsid w:val="00253BBC"/>
    <w:rsid w:val="002565A2"/>
    <w:rsid w:val="00263F04"/>
    <w:rsid w:val="002671EC"/>
    <w:rsid w:val="002752B7"/>
    <w:rsid w:val="002B02ED"/>
    <w:rsid w:val="002B7190"/>
    <w:rsid w:val="002E749D"/>
    <w:rsid w:val="002F4724"/>
    <w:rsid w:val="00307E5E"/>
    <w:rsid w:val="00315B4C"/>
    <w:rsid w:val="00316ADA"/>
    <w:rsid w:val="003317DA"/>
    <w:rsid w:val="00333051"/>
    <w:rsid w:val="00333E46"/>
    <w:rsid w:val="00344993"/>
    <w:rsid w:val="00344A1F"/>
    <w:rsid w:val="00350828"/>
    <w:rsid w:val="0035369F"/>
    <w:rsid w:val="00365B1B"/>
    <w:rsid w:val="0037030D"/>
    <w:rsid w:val="00371B2A"/>
    <w:rsid w:val="00372EBA"/>
    <w:rsid w:val="003A1022"/>
    <w:rsid w:val="003A199E"/>
    <w:rsid w:val="003B4F84"/>
    <w:rsid w:val="003C1FCF"/>
    <w:rsid w:val="003D0DA2"/>
    <w:rsid w:val="003D20FB"/>
    <w:rsid w:val="003E0B6B"/>
    <w:rsid w:val="003E5D05"/>
    <w:rsid w:val="003E776A"/>
    <w:rsid w:val="003F51DD"/>
    <w:rsid w:val="003F7494"/>
    <w:rsid w:val="004034D3"/>
    <w:rsid w:val="0040716D"/>
    <w:rsid w:val="00410F3D"/>
    <w:rsid w:val="00435D7B"/>
    <w:rsid w:val="004630DF"/>
    <w:rsid w:val="00464265"/>
    <w:rsid w:val="00466613"/>
    <w:rsid w:val="004834AB"/>
    <w:rsid w:val="004B18E0"/>
    <w:rsid w:val="004B5B75"/>
    <w:rsid w:val="004C757A"/>
    <w:rsid w:val="004D5EC8"/>
    <w:rsid w:val="00503F99"/>
    <w:rsid w:val="005255B2"/>
    <w:rsid w:val="005261B5"/>
    <w:rsid w:val="00532462"/>
    <w:rsid w:val="00542A77"/>
    <w:rsid w:val="005565D2"/>
    <w:rsid w:val="00571FD1"/>
    <w:rsid w:val="00576499"/>
    <w:rsid w:val="0059765B"/>
    <w:rsid w:val="005A1943"/>
    <w:rsid w:val="005A28CF"/>
    <w:rsid w:val="005E2D0A"/>
    <w:rsid w:val="005E3704"/>
    <w:rsid w:val="005F5CE7"/>
    <w:rsid w:val="00606B31"/>
    <w:rsid w:val="00614AE0"/>
    <w:rsid w:val="006163DF"/>
    <w:rsid w:val="00617F35"/>
    <w:rsid w:val="00624EC3"/>
    <w:rsid w:val="00627C15"/>
    <w:rsid w:val="0063681E"/>
    <w:rsid w:val="00640876"/>
    <w:rsid w:val="00645EEA"/>
    <w:rsid w:val="00657E01"/>
    <w:rsid w:val="006C2BFC"/>
    <w:rsid w:val="006C3633"/>
    <w:rsid w:val="006C6C8A"/>
    <w:rsid w:val="006F252E"/>
    <w:rsid w:val="006F3C53"/>
    <w:rsid w:val="00702663"/>
    <w:rsid w:val="00704945"/>
    <w:rsid w:val="00707FE4"/>
    <w:rsid w:val="00714C56"/>
    <w:rsid w:val="00715FD9"/>
    <w:rsid w:val="00723C76"/>
    <w:rsid w:val="00725243"/>
    <w:rsid w:val="00733D18"/>
    <w:rsid w:val="00770EC1"/>
    <w:rsid w:val="007963E4"/>
    <w:rsid w:val="007B667C"/>
    <w:rsid w:val="007C1D93"/>
    <w:rsid w:val="007C45F4"/>
    <w:rsid w:val="007D2DA1"/>
    <w:rsid w:val="007F0E32"/>
    <w:rsid w:val="00821C75"/>
    <w:rsid w:val="00824386"/>
    <w:rsid w:val="008511DF"/>
    <w:rsid w:val="00851B24"/>
    <w:rsid w:val="00854F41"/>
    <w:rsid w:val="00871AE8"/>
    <w:rsid w:val="008923EE"/>
    <w:rsid w:val="008A4C66"/>
    <w:rsid w:val="008A50A2"/>
    <w:rsid w:val="008A744C"/>
    <w:rsid w:val="008D547C"/>
    <w:rsid w:val="008E0CC8"/>
    <w:rsid w:val="008F4D7B"/>
    <w:rsid w:val="00904FA2"/>
    <w:rsid w:val="00923A29"/>
    <w:rsid w:val="0094296C"/>
    <w:rsid w:val="0094542B"/>
    <w:rsid w:val="00974BB1"/>
    <w:rsid w:val="00975E26"/>
    <w:rsid w:val="009B173A"/>
    <w:rsid w:val="009B1E07"/>
    <w:rsid w:val="009E273D"/>
    <w:rsid w:val="009E27F0"/>
    <w:rsid w:val="009E2D16"/>
    <w:rsid w:val="009E713C"/>
    <w:rsid w:val="009F7E37"/>
    <w:rsid w:val="00A1475C"/>
    <w:rsid w:val="00A147C9"/>
    <w:rsid w:val="00A221F0"/>
    <w:rsid w:val="00A2586A"/>
    <w:rsid w:val="00A42775"/>
    <w:rsid w:val="00A4609E"/>
    <w:rsid w:val="00A75B26"/>
    <w:rsid w:val="00A77DFE"/>
    <w:rsid w:val="00A91C55"/>
    <w:rsid w:val="00A92FFE"/>
    <w:rsid w:val="00AA1547"/>
    <w:rsid w:val="00AA1F6C"/>
    <w:rsid w:val="00AA4877"/>
    <w:rsid w:val="00AA6138"/>
    <w:rsid w:val="00AB32EF"/>
    <w:rsid w:val="00AC0010"/>
    <w:rsid w:val="00AC5521"/>
    <w:rsid w:val="00AD5D69"/>
    <w:rsid w:val="00AE0C88"/>
    <w:rsid w:val="00AE5E98"/>
    <w:rsid w:val="00AF4770"/>
    <w:rsid w:val="00B079D6"/>
    <w:rsid w:val="00B341CE"/>
    <w:rsid w:val="00B35D85"/>
    <w:rsid w:val="00B8604D"/>
    <w:rsid w:val="00B91118"/>
    <w:rsid w:val="00B96701"/>
    <w:rsid w:val="00BA4CC1"/>
    <w:rsid w:val="00BB0049"/>
    <w:rsid w:val="00BB01CB"/>
    <w:rsid w:val="00BB121B"/>
    <w:rsid w:val="00BB4A87"/>
    <w:rsid w:val="00BB640D"/>
    <w:rsid w:val="00BB7B4A"/>
    <w:rsid w:val="00BC1B16"/>
    <w:rsid w:val="00BC4F28"/>
    <w:rsid w:val="00BD79E0"/>
    <w:rsid w:val="00BE35A1"/>
    <w:rsid w:val="00BE6D49"/>
    <w:rsid w:val="00BF0031"/>
    <w:rsid w:val="00C03987"/>
    <w:rsid w:val="00C126BA"/>
    <w:rsid w:val="00C240CF"/>
    <w:rsid w:val="00C31E98"/>
    <w:rsid w:val="00C42376"/>
    <w:rsid w:val="00C53CBD"/>
    <w:rsid w:val="00C662E5"/>
    <w:rsid w:val="00C70CDD"/>
    <w:rsid w:val="00C71536"/>
    <w:rsid w:val="00C8427F"/>
    <w:rsid w:val="00C96E2F"/>
    <w:rsid w:val="00CA108F"/>
    <w:rsid w:val="00CA2B3C"/>
    <w:rsid w:val="00CA66C3"/>
    <w:rsid w:val="00CD4EE6"/>
    <w:rsid w:val="00CD5C3E"/>
    <w:rsid w:val="00CF1E89"/>
    <w:rsid w:val="00CF4344"/>
    <w:rsid w:val="00D00ABB"/>
    <w:rsid w:val="00D01932"/>
    <w:rsid w:val="00D212D3"/>
    <w:rsid w:val="00D26CF5"/>
    <w:rsid w:val="00D27C7B"/>
    <w:rsid w:val="00D3192A"/>
    <w:rsid w:val="00D43F90"/>
    <w:rsid w:val="00D66BD3"/>
    <w:rsid w:val="00D754A9"/>
    <w:rsid w:val="00D81974"/>
    <w:rsid w:val="00D86EA6"/>
    <w:rsid w:val="00DB46D2"/>
    <w:rsid w:val="00DB7FF4"/>
    <w:rsid w:val="00DD0538"/>
    <w:rsid w:val="00DD46CE"/>
    <w:rsid w:val="00DD6AD8"/>
    <w:rsid w:val="00DE4729"/>
    <w:rsid w:val="00DE6B71"/>
    <w:rsid w:val="00DF32C3"/>
    <w:rsid w:val="00DF78A8"/>
    <w:rsid w:val="00E11574"/>
    <w:rsid w:val="00E54B35"/>
    <w:rsid w:val="00E61385"/>
    <w:rsid w:val="00E62367"/>
    <w:rsid w:val="00E633A3"/>
    <w:rsid w:val="00E643A4"/>
    <w:rsid w:val="00E76184"/>
    <w:rsid w:val="00E91403"/>
    <w:rsid w:val="00E95717"/>
    <w:rsid w:val="00EB5555"/>
    <w:rsid w:val="00EC2FD6"/>
    <w:rsid w:val="00EC49BA"/>
    <w:rsid w:val="00EE1555"/>
    <w:rsid w:val="00EE3553"/>
    <w:rsid w:val="00EE4BC6"/>
    <w:rsid w:val="00EF339E"/>
    <w:rsid w:val="00F0095E"/>
    <w:rsid w:val="00F066E2"/>
    <w:rsid w:val="00F257B2"/>
    <w:rsid w:val="00F27006"/>
    <w:rsid w:val="00F30137"/>
    <w:rsid w:val="00F6643E"/>
    <w:rsid w:val="00F71FAA"/>
    <w:rsid w:val="00F73BC9"/>
    <w:rsid w:val="00F82A69"/>
    <w:rsid w:val="00F86CEF"/>
    <w:rsid w:val="00FA3848"/>
    <w:rsid w:val="00FA3B1B"/>
    <w:rsid w:val="00FA42EA"/>
    <w:rsid w:val="00FA6D69"/>
    <w:rsid w:val="00FB5672"/>
    <w:rsid w:val="00FD27CF"/>
    <w:rsid w:val="00FF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CB"/>
  </w:style>
  <w:style w:type="paragraph" w:styleId="Heading1">
    <w:name w:val="heading 1"/>
    <w:aliases w:val="Heading 1 - FFA"/>
    <w:basedOn w:val="Normal"/>
    <w:next w:val="Normal"/>
    <w:link w:val="Heading1Char"/>
    <w:uiPriority w:val="9"/>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iPriority w:val="9"/>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iPriority w:val="9"/>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iPriority w:val="9"/>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iPriority w:val="9"/>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uiPriority w:val="9"/>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uiPriority w:val="9"/>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542A77"/>
    <w:pPr>
      <w:numPr>
        <w:numId w:val="45"/>
      </w:numPr>
      <w:suppressAutoHyphens w:val="0"/>
      <w:spacing w:after="120" w:line="240" w:lineRule="auto"/>
    </w:pPr>
    <w:rPr>
      <w:rFonts w:ascii="Montserrat" w:eastAsia="MS Mincho" w:hAnsi="Montserrat"/>
      <w:sz w:val="18"/>
      <w:szCs w:val="18"/>
      <w:lang w:eastAsia="ja-JP"/>
    </w:r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7"/>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8"/>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rsid w:val="002671EC"/>
    <w:pPr>
      <w:spacing w:after="90"/>
      <w:ind w:left="360" w:firstLine="0"/>
    </w:pPr>
    <w:rPr>
      <w:rFonts w:cs="Lasiver-Medium"/>
      <w:caps w:val="0"/>
      <w:sz w:val="22"/>
    </w:rPr>
  </w:style>
  <w:style w:type="paragraph" w:customStyle="1" w:styleId="CDESubheadredcaps">
    <w:name w:val="CDE Subhead red caps"/>
    <w:basedOn w:val="Normal"/>
    <w:uiPriority w:val="99"/>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640876"/>
    <w:pPr>
      <w:suppressAutoHyphens w:val="0"/>
      <w:spacing w:after="0"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rsid w:val="002671EC"/>
    <w:pPr>
      <w:numPr>
        <w:numId w:val="10"/>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rsid w:val="002671EC"/>
    <w:rPr>
      <w:rFonts w:eastAsia="Times New Roman" w:cs="Lasiver-Medium"/>
      <w:b/>
    </w:rPr>
  </w:style>
  <w:style w:type="character" w:customStyle="1" w:styleId="Heading1Char">
    <w:name w:val="Heading 1 Char"/>
    <w:aliases w:val="Heading 1 - FFA Char"/>
    <w:basedOn w:val="DefaultParagraphFont"/>
    <w:link w:val="Heading1"/>
    <w:uiPriority w:val="9"/>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rsid w:val="002671EC"/>
    <w:pPr>
      <w:keepNext/>
      <w:keepLines/>
      <w:widowControl/>
      <w:numPr>
        <w:numId w:val="9"/>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2671EC"/>
    <w:pPr>
      <w:keepLines/>
      <w:suppressAutoHyphens/>
      <w:spacing w:after="90" w:line="230" w:lineRule="atLeast"/>
      <w:ind w:firstLine="14"/>
    </w:pPr>
    <w:rPr>
      <w:rFonts w:eastAsia="Times New Roman" w:cs="Lasiver-Regular"/>
      <w:szCs w:val="18"/>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unhideWhenUsed/>
    <w:rsid w:val="002671EC"/>
  </w:style>
  <w:style w:type="character" w:customStyle="1" w:styleId="CommentTextChar">
    <w:name w:val="Comment Text Char"/>
    <w:link w:val="CommentText"/>
    <w:uiPriority w:val="99"/>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uiPriority w:val="9"/>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uiPriority w:val="9"/>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2"/>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3"/>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4"/>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rsid w:val="002671EC"/>
    <w:pPr>
      <w:numPr>
        <w:numId w:val="11"/>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2"/>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qFormat/>
    <w:rsid w:val="002671EC"/>
    <w:rPr>
      <w:rFonts w:ascii="Calibri" w:hAnsi="Calibri"/>
      <w:b w:val="0"/>
      <w:i/>
      <w:color w:val="808080"/>
      <w:sz w:val="20"/>
    </w:rPr>
  </w:style>
  <w:style w:type="character" w:customStyle="1" w:styleId="CDEbodytextital">
    <w:name w:val="CDE body text ital"/>
    <w:uiPriority w:val="99"/>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rsid w:val="002671EC"/>
    <w:pPr>
      <w:widowControl/>
      <w:numPr>
        <w:numId w:val="13"/>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4"/>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5"/>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6"/>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7"/>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8"/>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19"/>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0"/>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1"/>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numbering" w:customStyle="1" w:styleId="Style2">
    <w:name w:val="Style2"/>
    <w:uiPriority w:val="99"/>
    <w:rsid w:val="00974BB1"/>
    <w:pPr>
      <w:numPr>
        <w:numId w:val="30"/>
      </w:numPr>
    </w:pPr>
  </w:style>
  <w:style w:type="character" w:customStyle="1" w:styleId="gmail-m5419169495167227420cdelavmed">
    <w:name w:val="gmail-m_5419169495167227420cdelavmed"/>
    <w:basedOn w:val="DefaultParagraphFont"/>
    <w:rsid w:val="00974BB1"/>
  </w:style>
  <w:style w:type="numbering" w:customStyle="1" w:styleId="Style21">
    <w:name w:val="Style21"/>
    <w:uiPriority w:val="99"/>
    <w:rsid w:val="00BB0049"/>
  </w:style>
  <w:style w:type="paragraph" w:styleId="ListParagraph">
    <w:name w:val="List Paragraph"/>
    <w:basedOn w:val="Normal"/>
    <w:uiPriority w:val="34"/>
    <w:qFormat/>
    <w:rsid w:val="00A75B26"/>
    <w:pPr>
      <w:ind w:left="720"/>
      <w:contextualSpacing/>
    </w:pPr>
  </w:style>
  <w:style w:type="character" w:styleId="UnresolvedMention">
    <w:name w:val="Unresolved Mention"/>
    <w:basedOn w:val="DefaultParagraphFont"/>
    <w:uiPriority w:val="99"/>
    <w:semiHidden/>
    <w:unhideWhenUsed/>
    <w:rsid w:val="00333051"/>
    <w:rPr>
      <w:color w:val="605E5C"/>
      <w:shd w:val="clear" w:color="auto" w:fill="E1DFDD"/>
    </w:rPr>
  </w:style>
  <w:style w:type="table" w:customStyle="1" w:styleId="CDEmemberinfo1">
    <w:name w:val="CDE member info1"/>
    <w:basedOn w:val="TableNormal"/>
    <w:uiPriority w:val="99"/>
    <w:rsid w:val="007B667C"/>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1">
    <w:name w:val="CDE standards1"/>
    <w:basedOn w:val="TableNormal"/>
    <w:uiPriority w:val="99"/>
    <w:rsid w:val="004C757A"/>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2">
    <w:name w:val="CDE standards2"/>
    <w:basedOn w:val="TableNormal"/>
    <w:uiPriority w:val="99"/>
    <w:rsid w:val="00AA6138"/>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standards3">
    <w:name w:val="CDE standards3"/>
    <w:basedOn w:val="TableNormal"/>
    <w:uiPriority w:val="99"/>
    <w:rsid w:val="00617F35"/>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styleId="Revision">
    <w:name w:val="Revision"/>
    <w:hidden/>
    <w:uiPriority w:val="99"/>
    <w:semiHidden/>
    <w:rsid w:val="00723C76"/>
    <w:pPr>
      <w:spacing w:after="0" w:line="240" w:lineRule="auto"/>
    </w:pPr>
  </w:style>
  <w:style w:type="paragraph" w:customStyle="1" w:styleId="TableParagraph">
    <w:name w:val="Table Paragraph"/>
    <w:basedOn w:val="Normal"/>
    <w:uiPriority w:val="1"/>
    <w:qFormat/>
    <w:rsid w:val="008A50A2"/>
    <w:pPr>
      <w:widowControl w:val="0"/>
      <w:autoSpaceDE w:val="0"/>
      <w:autoSpaceDN w:val="0"/>
      <w:spacing w:after="0" w:line="240" w:lineRule="auto"/>
    </w:pPr>
    <w:rPr>
      <w:rFonts w:ascii="Century Gothic" w:eastAsia="Century Gothic" w:hAnsi="Century Gothic" w:cs="Century Goth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874074256">
      <w:bodyDiv w:val="1"/>
      <w:marLeft w:val="0"/>
      <w:marRight w:val="0"/>
      <w:marTop w:val="0"/>
      <w:marBottom w:val="0"/>
      <w:divBdr>
        <w:top w:val="none" w:sz="0" w:space="0" w:color="auto"/>
        <w:left w:val="none" w:sz="0" w:space="0" w:color="auto"/>
        <w:bottom w:val="none" w:sz="0" w:space="0" w:color="auto"/>
        <w:right w:val="none" w:sz="0" w:space="0" w:color="auto"/>
      </w:divBdr>
    </w:div>
    <w:div w:id="1882815370">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unbarparlipro.com/product-page/parliamentary-procedure-oral-questions-challeng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fa.org" TargetMode="External"/><Relationship Id="rId2" Type="http://schemas.openxmlformats.org/officeDocument/2006/relationships/customXml" Target="../customXml/item2.xml"/><Relationship Id="rId16" Type="http://schemas.openxmlformats.org/officeDocument/2006/relationships/hyperlink" Target="https://www.merriam-webster.com/dictionary/socie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4994D-EC3E-42C8-8230-25726B885FCC}">
  <ds:schemaRefs>
    <ds:schemaRef ds:uri="http://schemas.microsoft.com/sharepoint/events"/>
  </ds:schemaRefs>
</ds:datastoreItem>
</file>

<file path=customXml/itemProps2.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3.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customXml/itemProps5.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0</TotalTime>
  <Pages>11</Pages>
  <Words>2822</Words>
  <Characters>14679</Characters>
  <Application>Microsoft Office Word</Application>
  <DocSecurity>0</DocSecurity>
  <Lines>667</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2</cp:revision>
  <cp:lastPrinted>2024-04-12T20:45:00Z</cp:lastPrinted>
  <dcterms:created xsi:type="dcterms:W3CDTF">2024-07-17T13:53:00Z</dcterms:created>
  <dcterms:modified xsi:type="dcterms:W3CDTF">2024-07-17T13:53:00Z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dd093b928ac691d980411c683ef57bc65db2d1a153184e785b145dc32a7b2b41</vt:lpwstr>
  </property>
</Properties>
</file>